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5E3234" w:rsidRDefault="008A76B6" w:rsidP="009D3626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proofErr w:type="spellStart"/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L.Dz.PTBS</w:t>
      </w:r>
      <w:proofErr w:type="spellEnd"/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/</w:t>
      </w:r>
      <w:r w:rsidR="00FC1D1C">
        <w:rPr>
          <w:rFonts w:eastAsia="Times New Roman" w:cstheme="minorHAnsi"/>
          <w:color w:val="000000"/>
          <w:sz w:val="24"/>
          <w:szCs w:val="24"/>
          <w:lang w:eastAsia="ar-SA"/>
        </w:rPr>
        <w:t>3256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/2019</w:t>
      </w:r>
    </w:p>
    <w:p w:rsidR="00FB0963" w:rsidRPr="005E3234" w:rsidRDefault="00FB0963" w:rsidP="009D362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2C7F0B" w:rsidRPr="005E3234" w:rsidRDefault="007F0D85" w:rsidP="009D362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>ZAPROSZENIE DO NEGOCJACJI</w:t>
      </w:r>
    </w:p>
    <w:p w:rsidR="00FB0963" w:rsidRPr="005E3234" w:rsidRDefault="002C7F0B" w:rsidP="009D362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>WARUNKÓW NAJMU LOKALU</w:t>
      </w:r>
    </w:p>
    <w:p w:rsidR="00FB0963" w:rsidRPr="005E3234" w:rsidRDefault="00FB0963" w:rsidP="009D362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FB0963" w:rsidRPr="005E3234" w:rsidRDefault="00FB0963" w:rsidP="009D3626">
      <w:pPr>
        <w:widowControl w:val="0"/>
        <w:suppressAutoHyphens/>
        <w:autoSpaceDE w:val="0"/>
        <w:spacing w:after="0" w:line="240" w:lineRule="auto"/>
        <w:ind w:left="2552" w:hanging="2552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Przedmiot </w:t>
      </w:r>
      <w:r w:rsidR="002C7F0B" w:rsidRPr="005E3234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negocjacji</w:t>
      </w:r>
      <w:r w:rsidRPr="005E3234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:</w:t>
      </w:r>
      <w:r w:rsidR="0018716C" w:rsidRPr="005E3234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2C7F0B" w:rsidRPr="005E3234">
        <w:rPr>
          <w:rFonts w:eastAsia="Times New Roman" w:cstheme="minorHAnsi"/>
          <w:sz w:val="24"/>
          <w:szCs w:val="24"/>
          <w:lang w:eastAsia="ar-SA"/>
        </w:rPr>
        <w:t>Lokal użytkowy położony na parterze budynku pod adresem Plac Powstańców 2 w Pleszewie</w:t>
      </w:r>
    </w:p>
    <w:p w:rsidR="00FB0963" w:rsidRPr="005E3234" w:rsidRDefault="00FB0963" w:rsidP="009D3626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B0963" w:rsidRPr="005E3234" w:rsidRDefault="002C7F0B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>Wynajmujący</w:t>
      </w:r>
    </w:p>
    <w:p w:rsidR="008A76B6" w:rsidRPr="005E3234" w:rsidRDefault="008A76B6" w:rsidP="009D362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  <w:r w:rsidRPr="005E3234">
        <w:rPr>
          <w:rFonts w:eastAsia="Times New Roman" w:cstheme="minorHAnsi"/>
          <w:b/>
          <w:sz w:val="24"/>
          <w:szCs w:val="24"/>
        </w:rPr>
        <w:t>Pleszewskie Towarzystwo Budownictwa Społecznego Sp. z o.o.</w:t>
      </w:r>
    </w:p>
    <w:p w:rsidR="00FB0963" w:rsidRPr="005E3234" w:rsidRDefault="00FB0963" w:rsidP="009D362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sz w:val="24"/>
          <w:szCs w:val="24"/>
        </w:rPr>
        <w:t>ul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</w:t>
      </w:r>
      <w:r w:rsidR="008A76B6" w:rsidRPr="005E3234">
        <w:rPr>
          <w:rFonts w:eastAsia="Times New Roman" w:cstheme="minorHAnsi"/>
          <w:color w:val="000000"/>
          <w:sz w:val="24"/>
          <w:szCs w:val="24"/>
          <w:lang w:eastAsia="ar-SA"/>
        </w:rPr>
        <w:t>Malinie 6/25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, 63-300 Pleszew</w:t>
      </w:r>
    </w:p>
    <w:p w:rsidR="00FB0963" w:rsidRPr="005E3234" w:rsidRDefault="00FB0963" w:rsidP="009D362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tel</w:t>
      </w:r>
      <w:r w:rsidR="008A76B6" w:rsidRPr="005E3234">
        <w:rPr>
          <w:rFonts w:eastAsia="Times New Roman" w:cstheme="minorHAnsi"/>
          <w:color w:val="000000"/>
          <w:sz w:val="24"/>
          <w:szCs w:val="24"/>
          <w:lang w:eastAsia="ar-SA"/>
        </w:rPr>
        <w:t>efon/faks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+48 62 74 28 3</w:t>
      </w:r>
      <w:r w:rsidR="008A76B6" w:rsidRPr="005E3234">
        <w:rPr>
          <w:rFonts w:eastAsia="Times New Roman" w:cstheme="minorHAnsi"/>
          <w:color w:val="000000"/>
          <w:sz w:val="24"/>
          <w:szCs w:val="24"/>
          <w:lang w:eastAsia="ar-SA"/>
        </w:rPr>
        <w:t>65</w:t>
      </w:r>
    </w:p>
    <w:p w:rsidR="00FB0963" w:rsidRPr="005E3234" w:rsidRDefault="00FB0963" w:rsidP="009D362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NIP: </w:t>
      </w:r>
      <w:r w:rsidR="008A76B6" w:rsidRPr="005E3234">
        <w:rPr>
          <w:rFonts w:eastAsia="Times New Roman" w:cstheme="minorHAnsi"/>
          <w:color w:val="000000"/>
          <w:sz w:val="24"/>
          <w:szCs w:val="24"/>
          <w:lang w:eastAsia="ar-SA"/>
        </w:rPr>
        <w:t>6171859287</w:t>
      </w:r>
    </w:p>
    <w:p w:rsidR="007F0D85" w:rsidRPr="005E3234" w:rsidRDefault="00FB0963" w:rsidP="009D362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g</w:t>
      </w:r>
      <w:r w:rsidRPr="005E3234">
        <w:rPr>
          <w:rFonts w:eastAsia="Times New Roman" w:cstheme="minorHAnsi"/>
          <w:sz w:val="24"/>
          <w:szCs w:val="24"/>
          <w:lang w:eastAsia="ar-SA"/>
        </w:rPr>
        <w:t>odz</w:t>
      </w:r>
      <w:r w:rsidR="00647BDE">
        <w:rPr>
          <w:rFonts w:eastAsia="Times New Roman" w:cstheme="minorHAnsi"/>
          <w:sz w:val="24"/>
          <w:szCs w:val="24"/>
          <w:lang w:eastAsia="ar-SA"/>
        </w:rPr>
        <w:t>iny</w:t>
      </w:r>
      <w:r w:rsidRPr="005E3234">
        <w:rPr>
          <w:rFonts w:eastAsia="Times New Roman" w:cstheme="minorHAnsi"/>
          <w:sz w:val="24"/>
          <w:szCs w:val="24"/>
          <w:lang w:eastAsia="ar-SA"/>
        </w:rPr>
        <w:t xml:space="preserve"> otwarcia: </w:t>
      </w:r>
    </w:p>
    <w:p w:rsidR="007F0D85" w:rsidRPr="005E3234" w:rsidRDefault="007F0D85" w:rsidP="009D362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sz w:val="24"/>
          <w:szCs w:val="24"/>
          <w:lang w:eastAsia="ar-SA"/>
        </w:rPr>
        <w:t>poniedziałek 8:30 – 16:30</w:t>
      </w:r>
    </w:p>
    <w:p w:rsidR="00FB0963" w:rsidRPr="005E3234" w:rsidRDefault="007F0D85" w:rsidP="009D362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sz w:val="24"/>
          <w:szCs w:val="24"/>
          <w:lang w:eastAsia="ar-SA"/>
        </w:rPr>
        <w:t xml:space="preserve">wtorek – piątek </w:t>
      </w:r>
      <w:r w:rsidR="00FB0963" w:rsidRPr="005E3234">
        <w:rPr>
          <w:rFonts w:eastAsia="Times New Roman" w:cstheme="minorHAnsi"/>
          <w:sz w:val="24"/>
          <w:szCs w:val="24"/>
          <w:lang w:eastAsia="ar-SA"/>
        </w:rPr>
        <w:t>7:</w:t>
      </w:r>
      <w:r w:rsidR="008A76B6" w:rsidRPr="005E3234">
        <w:rPr>
          <w:rFonts w:eastAsia="Times New Roman" w:cstheme="minorHAnsi"/>
          <w:sz w:val="24"/>
          <w:szCs w:val="24"/>
          <w:lang w:eastAsia="ar-SA"/>
        </w:rPr>
        <w:t>0</w:t>
      </w:r>
      <w:r w:rsidR="00FB0963" w:rsidRPr="005E3234">
        <w:rPr>
          <w:rFonts w:eastAsia="Times New Roman" w:cstheme="minorHAnsi"/>
          <w:sz w:val="24"/>
          <w:szCs w:val="24"/>
          <w:lang w:eastAsia="ar-SA"/>
        </w:rPr>
        <w:t>0 – 1</w:t>
      </w:r>
      <w:r w:rsidR="008A76B6" w:rsidRPr="005E3234">
        <w:rPr>
          <w:rFonts w:eastAsia="Times New Roman" w:cstheme="minorHAnsi"/>
          <w:sz w:val="24"/>
          <w:szCs w:val="24"/>
          <w:lang w:eastAsia="ar-SA"/>
        </w:rPr>
        <w:t>5</w:t>
      </w:r>
      <w:r w:rsidR="00FB0963" w:rsidRPr="005E3234">
        <w:rPr>
          <w:rFonts w:eastAsia="Times New Roman" w:cstheme="minorHAnsi"/>
          <w:sz w:val="24"/>
          <w:szCs w:val="24"/>
          <w:lang w:eastAsia="ar-SA"/>
        </w:rPr>
        <w:t>:</w:t>
      </w:r>
      <w:r w:rsidR="008A76B6" w:rsidRPr="005E3234">
        <w:rPr>
          <w:rFonts w:eastAsia="Times New Roman" w:cstheme="minorHAnsi"/>
          <w:sz w:val="24"/>
          <w:szCs w:val="24"/>
          <w:lang w:eastAsia="ar-SA"/>
        </w:rPr>
        <w:t>0</w:t>
      </w:r>
      <w:r w:rsidR="00FB0963" w:rsidRPr="005E3234">
        <w:rPr>
          <w:rFonts w:eastAsia="Times New Roman" w:cstheme="minorHAnsi"/>
          <w:sz w:val="24"/>
          <w:szCs w:val="24"/>
          <w:lang w:eastAsia="ar-SA"/>
        </w:rPr>
        <w:t>0</w:t>
      </w:r>
    </w:p>
    <w:p w:rsidR="00FB0963" w:rsidRPr="005E3234" w:rsidRDefault="00FB0963" w:rsidP="009D362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FB0963" w:rsidRPr="005E3234" w:rsidRDefault="002C7F0B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>Opis t</w:t>
      </w:r>
      <w:r w:rsidR="00FB0963"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>ryb</w:t>
      </w:r>
      <w:r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>u</w:t>
      </w:r>
      <w:r w:rsidR="00FB0963"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="007F0D85"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zawarcia umowy najmu lokalu </w:t>
      </w:r>
      <w:r w:rsidR="00352C64"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>użytkowego</w:t>
      </w:r>
    </w:p>
    <w:p w:rsidR="00FB0963" w:rsidRPr="005E3234" w:rsidRDefault="007F0D85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Niniejsze zaproszenie stanowi zachętę do udziału w wieloetapow</w:t>
      </w:r>
      <w:r w:rsidR="00C14EF3" w:rsidRPr="005E3234">
        <w:rPr>
          <w:rFonts w:eastAsia="Times New Roman" w:cstheme="minorHAnsi"/>
          <w:color w:val="000000"/>
          <w:sz w:val="24"/>
          <w:szCs w:val="24"/>
          <w:lang w:eastAsia="ar-SA"/>
        </w:rPr>
        <w:t>ej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C14EF3" w:rsidRPr="005E3234">
        <w:rPr>
          <w:rFonts w:eastAsia="Times New Roman" w:cstheme="minorHAnsi"/>
          <w:color w:val="000000"/>
          <w:sz w:val="24"/>
          <w:szCs w:val="24"/>
          <w:lang w:eastAsia="ar-SA"/>
        </w:rPr>
        <w:t>procedurze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prowadząc</w:t>
      </w:r>
      <w:r w:rsidR="00C14EF3" w:rsidRPr="005E3234">
        <w:rPr>
          <w:rFonts w:eastAsia="Times New Roman" w:cstheme="minorHAnsi"/>
          <w:color w:val="000000"/>
          <w:sz w:val="24"/>
          <w:szCs w:val="24"/>
          <w:lang w:eastAsia="ar-SA"/>
        </w:rPr>
        <w:t>ej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do zawarcia umowy najmu lokalu użytkowego opisanego w Rozdziale III Zaproszenia.</w:t>
      </w:r>
    </w:p>
    <w:p w:rsidR="007F0D85" w:rsidRPr="005E3234" w:rsidRDefault="007F0D85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Wynajmujący oczekuje, że w odpowiedzi na Zaproszenie potencjalni najemcy (dalej „Najemcy”) składać będą oferty wstępne, odpowiadające wymaganiom określonym poniżej.</w:t>
      </w:r>
    </w:p>
    <w:p w:rsidR="007F0D85" w:rsidRPr="005E3234" w:rsidRDefault="007F0D85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Ofertę wstępną można złożyć tylko raz, z tym, że </w:t>
      </w:r>
      <w:r w:rsidR="000A7034" w:rsidRPr="005E3234">
        <w:rPr>
          <w:rFonts w:eastAsia="Times New Roman" w:cstheme="minorHAnsi"/>
          <w:color w:val="000000"/>
          <w:sz w:val="24"/>
          <w:szCs w:val="24"/>
          <w:lang w:eastAsia="ar-SA"/>
        </w:rPr>
        <w:t>Najemcy mogą składać oferty wstępne przez cały okres trwania negocjacji. Datą graniczną przystąpienia do niniejszej procedury będzie wyznaczenie przez Wynajmującego terminu składania ofert ostatecznych (dalej „ofert”), o czym Wynajmujący poinformuje na stronie internetowej Biuletynu Zamówień Publicznych.</w:t>
      </w:r>
    </w:p>
    <w:p w:rsidR="000A7034" w:rsidRPr="005E3234" w:rsidRDefault="000A7034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Po upływie 30 dni od dnia publikacji Zaproszenia Wynajmujący powiadomi Najemców o terminie negocjacji</w:t>
      </w:r>
      <w:r w:rsidR="006F7D4E" w:rsidRPr="005E3234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:rsidR="00F827F5" w:rsidRPr="005E3234" w:rsidRDefault="006F7D4E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Do negocjacji Wynajmujący zaprosi Najemców w liczbie nieprzekraczającej 10.</w:t>
      </w:r>
    </w:p>
    <w:p w:rsidR="006F7D4E" w:rsidRPr="005E3234" w:rsidRDefault="006F7D4E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W przypadku złożenia ofert wstępnych</w:t>
      </w:r>
      <w:r w:rsidR="004D16BB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liczbie przekraczającej 10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, Wynajmujący zaprosi do negocjacji Najemców oferujących najwyższą stawkę czynszu najmu za 1</w:t>
      </w:r>
      <w:r w:rsidR="00C14EF3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m</w:t>
      </w:r>
      <w:r w:rsidRPr="005E3234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>2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powierzchni użytkowej [zł netto]</w:t>
      </w:r>
      <w:r w:rsidR="004D16BB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(dalej „stawka czynszu”)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  <w:r w:rsidR="00F827F5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tym celu Wynajmujący utworzy ranking ofert wstępnych</w:t>
      </w:r>
      <w:r w:rsidR="004D16BB" w:rsidRPr="005E3234">
        <w:rPr>
          <w:rFonts w:eastAsia="Times New Roman" w:cstheme="minorHAnsi"/>
          <w:color w:val="000000"/>
          <w:sz w:val="24"/>
          <w:szCs w:val="24"/>
          <w:lang w:eastAsia="ar-SA"/>
        </w:rPr>
        <w:t>, w którym na pierwszej pozycji plasowała się będzie oferta z najwyższą stawką czynszu, a na ostatnim z najniższą.</w:t>
      </w:r>
    </w:p>
    <w:p w:rsidR="00F827F5" w:rsidRPr="005E3234" w:rsidRDefault="00F827F5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W przypadku ofert wstępnych złożonych po terminie określonym w ust. 4 Wynajmujący zaprosi do negocjacji Najemców oferujących stawkę czynszu</w:t>
      </w:r>
      <w:r w:rsidR="004D16BB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wyższą, niż Najemc</w:t>
      </w:r>
      <w:r w:rsidR="004D16BB" w:rsidRPr="005E3234">
        <w:rPr>
          <w:rFonts w:eastAsia="Times New Roman" w:cstheme="minorHAnsi"/>
          <w:color w:val="000000"/>
          <w:sz w:val="24"/>
          <w:szCs w:val="24"/>
          <w:lang w:eastAsia="ar-SA"/>
        </w:rPr>
        <w:t>a znajdujący się aktualnie na 10. miejscu rankingu, o którym mowa w ust. 6. Zaproszenie do negocjacji dodatkowych Najemców nie wpływa</w:t>
      </w:r>
      <w:r w:rsidR="00C22FB1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na</w:t>
      </w:r>
      <w:r w:rsidR="004D16BB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przebieg procedury dla Najemców już zaproszonych do negocjacji.</w:t>
      </w:r>
    </w:p>
    <w:p w:rsidR="006F7D4E" w:rsidRPr="005E3234" w:rsidRDefault="006F7D4E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Negocjacje prowadzone mogą być w jednym lub kilku etapach i prowadzić będą do</w:t>
      </w:r>
      <w:r w:rsidR="00C14EF3" w:rsidRPr="005E3234">
        <w:rPr>
          <w:rFonts w:eastAsia="Times New Roman" w:cstheme="minorHAnsi"/>
          <w:color w:val="000000"/>
          <w:sz w:val="24"/>
          <w:szCs w:val="24"/>
          <w:lang w:eastAsia="ar-SA"/>
        </w:rPr>
        <w:t> 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  ustalenia treści zaproszenia do składania ofert, w szczególności warunków umowy najmu</w:t>
      </w:r>
      <w:r w:rsidR="005F0454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oraz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zakresu nakładów Najemcy, które podlegać będą rozliczeniu w czynszu.</w:t>
      </w:r>
    </w:p>
    <w:p w:rsidR="00E652D4" w:rsidRPr="005E3234" w:rsidRDefault="004D16BB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Po zakończeniu negocjacji Wynajmujący</w:t>
      </w:r>
      <w:r w:rsidR="00E652D4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sporządzi:</w:t>
      </w:r>
    </w:p>
    <w:p w:rsidR="00E652D4" w:rsidRPr="005E3234" w:rsidRDefault="005F0454" w:rsidP="009D3626">
      <w:pPr>
        <w:pStyle w:val="Akapitzlist"/>
        <w:numPr>
          <w:ilvl w:val="0"/>
          <w:numId w:val="50"/>
        </w:numPr>
        <w:suppressAutoHyphens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5E3234">
        <w:rPr>
          <w:rFonts w:asciiTheme="minorHAnsi" w:hAnsiTheme="minorHAnsi" w:cstheme="minorHAnsi"/>
          <w:color w:val="000000"/>
          <w:lang w:eastAsia="ar-SA"/>
        </w:rPr>
        <w:t xml:space="preserve">zaktualizowany </w:t>
      </w:r>
      <w:r w:rsidR="00E652D4" w:rsidRPr="005E3234">
        <w:rPr>
          <w:rFonts w:asciiTheme="minorHAnsi" w:hAnsiTheme="minorHAnsi" w:cstheme="minorHAnsi"/>
          <w:color w:val="000000"/>
          <w:lang w:eastAsia="ar-SA"/>
        </w:rPr>
        <w:t>ranking Najemców</w:t>
      </w:r>
      <w:r w:rsidRPr="005E3234">
        <w:rPr>
          <w:rFonts w:asciiTheme="minorHAnsi" w:hAnsiTheme="minorHAnsi" w:cstheme="minorHAnsi"/>
          <w:color w:val="000000"/>
          <w:lang w:eastAsia="ar-SA"/>
        </w:rPr>
        <w:t>, oparty o kryterium najkrótszego okresu rozliczania nakładów Najemcy, które podlegać będą rozliczeniu w czynszu; zastosowana zostanie następująca formuła matematyczna: nakłady podlegające rozliczeniu zł netto / (</w:t>
      </w:r>
      <w:r w:rsidRPr="005E3234">
        <w:rPr>
          <w:rFonts w:asciiTheme="minorHAnsi" w:hAnsiTheme="minorHAnsi" w:cstheme="minorHAnsi"/>
        </w:rPr>
        <w:t>154,22 m</w:t>
      </w:r>
      <w:r w:rsidRPr="005E3234">
        <w:rPr>
          <w:rFonts w:asciiTheme="minorHAnsi" w:hAnsiTheme="minorHAnsi" w:cstheme="minorHAnsi"/>
          <w:vertAlign w:val="superscript"/>
        </w:rPr>
        <w:t>2</w:t>
      </w:r>
      <w:r w:rsidRPr="005E3234">
        <w:rPr>
          <w:rFonts w:asciiTheme="minorHAnsi" w:hAnsiTheme="minorHAnsi" w:cstheme="minorHAnsi"/>
        </w:rPr>
        <w:t xml:space="preserve"> x stawka czynszu zł netto/m</w:t>
      </w:r>
      <w:r w:rsidRPr="005E3234">
        <w:rPr>
          <w:rFonts w:asciiTheme="minorHAnsi" w:hAnsiTheme="minorHAnsi" w:cstheme="minorHAnsi"/>
          <w:vertAlign w:val="superscript"/>
        </w:rPr>
        <w:t>2</w:t>
      </w:r>
      <w:r w:rsidRPr="005E3234">
        <w:rPr>
          <w:rFonts w:asciiTheme="minorHAnsi" w:hAnsiTheme="minorHAnsi" w:cstheme="minorHAnsi"/>
        </w:rPr>
        <w:t>);</w:t>
      </w:r>
    </w:p>
    <w:p w:rsidR="004D16BB" w:rsidRPr="005E3234" w:rsidRDefault="004D16BB" w:rsidP="009D3626">
      <w:pPr>
        <w:pStyle w:val="Akapitzlist"/>
        <w:numPr>
          <w:ilvl w:val="0"/>
          <w:numId w:val="50"/>
        </w:numPr>
        <w:suppressAutoHyphens/>
        <w:ind w:left="726"/>
        <w:jc w:val="both"/>
        <w:rPr>
          <w:rFonts w:asciiTheme="minorHAnsi" w:hAnsiTheme="minorHAnsi" w:cstheme="minorHAnsi"/>
          <w:color w:val="000000"/>
          <w:lang w:eastAsia="ar-SA"/>
        </w:rPr>
      </w:pPr>
      <w:r w:rsidRPr="005E3234">
        <w:rPr>
          <w:rFonts w:asciiTheme="minorHAnsi" w:hAnsiTheme="minorHAnsi" w:cstheme="minorHAnsi"/>
          <w:color w:val="000000"/>
          <w:lang w:eastAsia="ar-SA"/>
        </w:rPr>
        <w:t>zaproszenie do składania ofert uwzględniające przebieg negocjacji.</w:t>
      </w:r>
    </w:p>
    <w:p w:rsidR="00F827F5" w:rsidRPr="005E3234" w:rsidRDefault="00EE7434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 xml:space="preserve">Do składnia ofert Wynajmujący zaprosi Najemców w liczbie nie </w:t>
      </w:r>
      <w:r w:rsidR="005F06D6" w:rsidRPr="005E3234">
        <w:rPr>
          <w:rFonts w:eastAsia="Times New Roman" w:cstheme="minorHAnsi"/>
          <w:color w:val="000000"/>
          <w:sz w:val="24"/>
          <w:szCs w:val="24"/>
          <w:lang w:eastAsia="ar-SA"/>
        </w:rPr>
        <w:t>mniejszej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niż 5</w:t>
      </w:r>
      <w:r w:rsidR="005F06D6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 nie większej niż 10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</w:t>
      </w:r>
      <w:r w:rsidR="004D16BB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Zaproszenie do składania ofert zostanie przesłane 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za pośrednictwem poczty elektronicznej.</w:t>
      </w:r>
    </w:p>
    <w:p w:rsidR="00E652D4" w:rsidRPr="005E3234" w:rsidRDefault="00EE7434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Termin składania ofert nie będzie krótszy niż 14 dni od dnia przesłania zaproszenia do składania ofert.</w:t>
      </w:r>
    </w:p>
    <w:p w:rsidR="006F7D4E" w:rsidRPr="005E3234" w:rsidRDefault="00F827F5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Zaoferowanie w ofercie stawki czynszu niższej niż w ofercie wstępnej spowoduje odrzucenie oferty.</w:t>
      </w:r>
      <w:r w:rsidR="005F06D6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Oferty odrzucone nie będą brać udziału w dalszych etapach procedury. </w:t>
      </w:r>
    </w:p>
    <w:p w:rsidR="00AB463A" w:rsidRPr="005E3234" w:rsidRDefault="005F06D6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Wynajmujący dokona badania i oceny ofert</w:t>
      </w:r>
      <w:r w:rsidR="00AB463A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niepodlegających odrzuceniu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  <w:r w:rsidR="00AB463A"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Najemca, którego oferta jest potencjalnie najkorzystniejszą ofertą zostanie wezwany do przedstawienia biznesplanu prowadzonej działalności gospodarczej. Przedstawiony biznesplan zostanie oceniony pod względem realności przyjętych kosztów i przychodów. Biznesplan musi przewidywać zysk z prowadzonej działalności.</w:t>
      </w:r>
    </w:p>
    <w:p w:rsidR="00C22FB1" w:rsidRPr="005E3234" w:rsidRDefault="00C22FB1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W przypadku, gdy biznesplan, o którym mowa w ust. 13, nie odpowiada wymaganiom zaproszenia do składania ofert Wynajmujący może wezwać Najemcę do jego poprawienia. Szczegółowa procedura w tym zakresie zostanie opisana w zaproszeniu do składania ofert.</w:t>
      </w:r>
    </w:p>
    <w:p w:rsidR="005F06D6" w:rsidRPr="005E3234" w:rsidRDefault="005F06D6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Za</w:t>
      </w:r>
      <w:r w:rsidR="00AB463A" w:rsidRPr="005E3234">
        <w:rPr>
          <w:rFonts w:eastAsia="Times New Roman" w:cstheme="minorHAnsi"/>
          <w:color w:val="000000"/>
          <w:sz w:val="24"/>
          <w:szCs w:val="24"/>
          <w:lang w:eastAsia="ar-SA"/>
        </w:rPr>
        <w:t>  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najkorzystniejszą ofertę uznana zostanie oferta</w:t>
      </w:r>
      <w:r w:rsidR="00C22FB1" w:rsidRPr="005E3234">
        <w:rPr>
          <w:rFonts w:eastAsia="Times New Roman" w:cstheme="minorHAnsi"/>
          <w:color w:val="000000"/>
          <w:sz w:val="24"/>
          <w:szCs w:val="24"/>
          <w:lang w:eastAsia="ar-SA"/>
        </w:rPr>
        <w:t>, która nie podlega odrzuceniu i 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w</w:t>
      </w:r>
      <w:r w:rsidR="00C22FB1" w:rsidRPr="005E3234">
        <w:rPr>
          <w:rFonts w:eastAsia="Times New Roman" w:cstheme="minorHAnsi"/>
          <w:color w:val="000000"/>
          <w:sz w:val="24"/>
          <w:szCs w:val="24"/>
          <w:lang w:eastAsia="ar-SA"/>
        </w:rPr>
        <w:t> najwyższym stopniu spełnia</w:t>
      </w: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kryteria oceny ofert.</w:t>
      </w:r>
    </w:p>
    <w:p w:rsidR="005F06D6" w:rsidRPr="005E3234" w:rsidRDefault="00AB463A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>Najemca, którego oferta została uznana za najkorzystniejszą zobowiązany będzie do zawarcia umowy, na warunkach określonych w Zaproszeniu do składania ofert, pod rygorem utraty wadium.</w:t>
      </w:r>
    </w:p>
    <w:p w:rsidR="00AB463A" w:rsidRPr="005E3234" w:rsidRDefault="00AB463A" w:rsidP="009D362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5E323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niniejszej procedurze Najemcy mogą wspólnie ubiegać się o zawarcie umowy najmu, tzn. utworzyć w tym celu „konsorcjum”. W takim przypadku Najemcy ustanawiają pełnomocnika do reprezentowania ich </w:t>
      </w:r>
      <w:r w:rsidR="00841B31" w:rsidRPr="005E3234">
        <w:rPr>
          <w:rFonts w:eastAsia="Times New Roman" w:cstheme="minorHAnsi"/>
          <w:color w:val="000000"/>
          <w:sz w:val="24"/>
          <w:szCs w:val="24"/>
          <w:lang w:eastAsia="ar-SA"/>
        </w:rPr>
        <w:t>interesów w trakcie procedury lub do reprezentowania ich interesów w trakcie procedury i zawarcia umowy. Przed zawarciem umowy, najmu Najemcy wspólnie ubiegający się o zawarcie umowy najmu, przedstawiają umowę regulującą współpracę tych Najemców.</w:t>
      </w:r>
    </w:p>
    <w:p w:rsidR="00FB0963" w:rsidRPr="005E3234" w:rsidRDefault="00FB0963" w:rsidP="009D3626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B0963" w:rsidRPr="005E3234" w:rsidRDefault="00FB0963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Opis przedmiotu </w:t>
      </w:r>
      <w:r w:rsidR="002C7F0B"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>najmu</w:t>
      </w:r>
      <w:r w:rsidR="007F0D85" w:rsidRPr="005E323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i warunków najmu</w:t>
      </w:r>
    </w:p>
    <w:p w:rsidR="007F0D85" w:rsidRPr="005E3234" w:rsidRDefault="00352C64" w:rsidP="009D3626">
      <w:pPr>
        <w:numPr>
          <w:ilvl w:val="0"/>
          <w:numId w:val="49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sz w:val="24"/>
          <w:szCs w:val="24"/>
          <w:lang w:eastAsia="ar-SA"/>
        </w:rPr>
        <w:t>Przedmiotem najmu jest lokal niemieszkalny (użytkowy) o  powierzchni 154,22 m</w:t>
      </w:r>
      <w:r w:rsidRPr="005E3234">
        <w:rPr>
          <w:rFonts w:eastAsia="Times New Roman" w:cstheme="minorHAnsi"/>
          <w:sz w:val="24"/>
          <w:szCs w:val="24"/>
          <w:vertAlign w:val="superscript"/>
          <w:lang w:eastAsia="ar-SA"/>
        </w:rPr>
        <w:t>2</w:t>
      </w:r>
      <w:r w:rsidRPr="005E3234">
        <w:rPr>
          <w:rFonts w:eastAsia="Times New Roman" w:cstheme="minorHAnsi"/>
          <w:sz w:val="24"/>
          <w:szCs w:val="24"/>
          <w:lang w:eastAsia="ar-SA"/>
        </w:rPr>
        <w:t xml:space="preserve">, położony na parterze (pierwszej kondygnacji nadziemnej) w   budynku </w:t>
      </w:r>
      <w:proofErr w:type="spellStart"/>
      <w:r w:rsidRPr="005E3234">
        <w:rPr>
          <w:rFonts w:eastAsia="Times New Roman" w:cstheme="minorHAnsi"/>
          <w:sz w:val="24"/>
          <w:szCs w:val="24"/>
          <w:lang w:eastAsia="ar-SA"/>
        </w:rPr>
        <w:t>mieszkalno-handlowo-usługowym</w:t>
      </w:r>
      <w:proofErr w:type="spellEnd"/>
      <w:r w:rsidRPr="005E3234">
        <w:rPr>
          <w:rFonts w:eastAsia="Times New Roman" w:cstheme="minorHAnsi"/>
          <w:sz w:val="24"/>
          <w:szCs w:val="24"/>
          <w:lang w:eastAsia="ar-SA"/>
        </w:rPr>
        <w:t>, pod adresem Plac Powstańców nr 2 w Pleszewie – dalej zwany „Lokalem”.</w:t>
      </w:r>
    </w:p>
    <w:p w:rsidR="00C22FB1" w:rsidRPr="005E3234" w:rsidRDefault="00352C64" w:rsidP="009D3626">
      <w:pPr>
        <w:numPr>
          <w:ilvl w:val="0"/>
          <w:numId w:val="49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sz w:val="24"/>
          <w:szCs w:val="24"/>
          <w:lang w:eastAsia="ar-SA"/>
        </w:rPr>
        <w:t>Lokal jest w stanie deweloperskim. Szczegółowy zakres prac już wykonanych w Lokalu oraz jego wyposażenia stanowi Załącznik nr 2 do Zaproszenia.</w:t>
      </w:r>
    </w:p>
    <w:p w:rsidR="00FB0963" w:rsidRPr="005E3234" w:rsidRDefault="00FB0963" w:rsidP="009D3626">
      <w:pPr>
        <w:numPr>
          <w:ilvl w:val="0"/>
          <w:numId w:val="49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sz w:val="24"/>
          <w:szCs w:val="24"/>
          <w:lang w:eastAsia="ar-SA"/>
        </w:rPr>
        <w:t xml:space="preserve">Podstawą </w:t>
      </w:r>
      <w:r w:rsidR="00034A74" w:rsidRPr="005E3234">
        <w:rPr>
          <w:rFonts w:eastAsia="Times New Roman" w:cstheme="minorHAnsi"/>
          <w:sz w:val="24"/>
          <w:szCs w:val="24"/>
          <w:lang w:eastAsia="ar-SA"/>
        </w:rPr>
        <w:t>do złożenia oferty</w:t>
      </w:r>
      <w:r w:rsidR="007F0D85" w:rsidRPr="005E3234">
        <w:rPr>
          <w:rFonts w:eastAsia="Times New Roman" w:cstheme="minorHAnsi"/>
          <w:sz w:val="24"/>
          <w:szCs w:val="24"/>
          <w:lang w:eastAsia="ar-SA"/>
        </w:rPr>
        <w:t xml:space="preserve"> wstępnej</w:t>
      </w:r>
      <w:r w:rsidR="00034A74" w:rsidRPr="005E3234">
        <w:rPr>
          <w:rFonts w:eastAsia="Times New Roman" w:cstheme="minorHAnsi"/>
          <w:sz w:val="24"/>
          <w:szCs w:val="24"/>
          <w:lang w:eastAsia="ar-SA"/>
        </w:rPr>
        <w:t xml:space="preserve"> jest </w:t>
      </w:r>
      <w:r w:rsidR="00352C64" w:rsidRPr="005E3234">
        <w:rPr>
          <w:rFonts w:eastAsia="Times New Roman" w:cstheme="minorHAnsi"/>
          <w:sz w:val="24"/>
          <w:szCs w:val="24"/>
          <w:lang w:eastAsia="ar-SA"/>
        </w:rPr>
        <w:t xml:space="preserve">niniejsze Zaproszenie, w </w:t>
      </w:r>
      <w:r w:rsidR="00034A74" w:rsidRPr="005E3234">
        <w:rPr>
          <w:rFonts w:eastAsia="Times New Roman" w:cstheme="minorHAnsi"/>
          <w:sz w:val="24"/>
          <w:szCs w:val="24"/>
          <w:lang w:eastAsia="ar-SA"/>
        </w:rPr>
        <w:t xml:space="preserve">szczególności </w:t>
      </w:r>
      <w:r w:rsidR="00352C64" w:rsidRPr="005E3234">
        <w:rPr>
          <w:rFonts w:eastAsia="Times New Roman" w:cstheme="minorHAnsi"/>
          <w:sz w:val="24"/>
          <w:szCs w:val="24"/>
          <w:lang w:eastAsia="ar-SA"/>
        </w:rPr>
        <w:t xml:space="preserve">rzut budynku stanowiący Załącznik nr 3 do Zaproszenia oraz </w:t>
      </w:r>
      <w:r w:rsidR="007F0D85" w:rsidRPr="005E3234">
        <w:rPr>
          <w:rFonts w:eastAsia="Times New Roman" w:cstheme="minorHAnsi"/>
          <w:sz w:val="24"/>
          <w:szCs w:val="24"/>
          <w:lang w:eastAsia="ar-SA"/>
        </w:rPr>
        <w:t xml:space="preserve">projekt umowy </w:t>
      </w:r>
      <w:r w:rsidRPr="005E3234">
        <w:rPr>
          <w:rFonts w:eastAsia="Times New Roman" w:cstheme="minorHAnsi"/>
          <w:sz w:val="24"/>
          <w:szCs w:val="24"/>
          <w:lang w:eastAsia="ar-SA"/>
        </w:rPr>
        <w:t>(</w:t>
      </w:r>
      <w:r w:rsidR="007F0D85" w:rsidRPr="005E3234">
        <w:rPr>
          <w:rFonts w:eastAsia="Times New Roman" w:cstheme="minorHAnsi"/>
          <w:sz w:val="24"/>
          <w:szCs w:val="24"/>
          <w:lang w:eastAsia="ar-SA"/>
        </w:rPr>
        <w:t xml:space="preserve">Załącznik nr </w:t>
      </w:r>
      <w:r w:rsidR="00352C64" w:rsidRPr="005E3234">
        <w:rPr>
          <w:rFonts w:eastAsia="Times New Roman" w:cstheme="minorHAnsi"/>
          <w:sz w:val="24"/>
          <w:szCs w:val="24"/>
          <w:lang w:eastAsia="ar-SA"/>
        </w:rPr>
        <w:t>4</w:t>
      </w:r>
      <w:r w:rsidR="007F0D85" w:rsidRPr="005E3234">
        <w:rPr>
          <w:rFonts w:eastAsia="Times New Roman" w:cstheme="minorHAnsi"/>
          <w:sz w:val="24"/>
          <w:szCs w:val="24"/>
          <w:lang w:eastAsia="ar-SA"/>
        </w:rPr>
        <w:t xml:space="preserve"> do</w:t>
      </w:r>
      <w:r w:rsidR="00034140" w:rsidRPr="005E3234">
        <w:rPr>
          <w:rFonts w:eastAsia="Times New Roman" w:cstheme="minorHAnsi"/>
          <w:sz w:val="24"/>
          <w:szCs w:val="24"/>
          <w:lang w:eastAsia="ar-SA"/>
        </w:rPr>
        <w:t> </w:t>
      </w:r>
      <w:r w:rsidR="007F0D85" w:rsidRPr="005E3234">
        <w:rPr>
          <w:rFonts w:eastAsia="Times New Roman" w:cstheme="minorHAnsi"/>
          <w:sz w:val="24"/>
          <w:szCs w:val="24"/>
          <w:lang w:eastAsia="ar-SA"/>
        </w:rPr>
        <w:t>Zaproszenia</w:t>
      </w:r>
      <w:r w:rsidRPr="005E3234">
        <w:rPr>
          <w:rFonts w:eastAsia="Times New Roman" w:cstheme="minorHAnsi"/>
          <w:sz w:val="24"/>
          <w:szCs w:val="24"/>
          <w:lang w:eastAsia="ar-SA"/>
        </w:rPr>
        <w:t>).</w:t>
      </w:r>
    </w:p>
    <w:p w:rsidR="00FB0963" w:rsidRPr="005E3234" w:rsidRDefault="007F0D85" w:rsidP="009D3626">
      <w:pPr>
        <w:numPr>
          <w:ilvl w:val="0"/>
          <w:numId w:val="49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sz w:val="24"/>
          <w:szCs w:val="24"/>
          <w:lang w:eastAsia="ar-SA"/>
        </w:rPr>
        <w:t>Wynajmujący nie dopuszcza, aby w Lokalu prowadzona była działalność konkurencyjna do działalności prowadzonej przez Wynajmującego.</w:t>
      </w:r>
    </w:p>
    <w:p w:rsidR="005E236B" w:rsidRPr="005E3234" w:rsidRDefault="00E652D4" w:rsidP="009D3626">
      <w:pPr>
        <w:numPr>
          <w:ilvl w:val="0"/>
          <w:numId w:val="49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sz w:val="24"/>
          <w:szCs w:val="24"/>
          <w:lang w:eastAsia="ar-SA"/>
        </w:rPr>
        <w:t xml:space="preserve">Pod pojęciem nakładów podlegających rozliczeniu </w:t>
      </w:r>
      <w:r w:rsidR="009D3626" w:rsidRPr="005E3234">
        <w:rPr>
          <w:rFonts w:eastAsia="Times New Roman" w:cstheme="minorHAnsi"/>
          <w:sz w:val="24"/>
          <w:szCs w:val="24"/>
          <w:lang w:eastAsia="ar-SA"/>
        </w:rPr>
        <w:t>(N</w:t>
      </w:r>
      <w:r w:rsidR="009D3626" w:rsidRPr="005E3234">
        <w:rPr>
          <w:rFonts w:eastAsia="Times New Roman" w:cstheme="minorHAnsi"/>
          <w:sz w:val="24"/>
          <w:szCs w:val="24"/>
          <w:vertAlign w:val="subscript"/>
          <w:lang w:eastAsia="ar-SA"/>
        </w:rPr>
        <w:t>R</w:t>
      </w:r>
      <w:r w:rsidR="009D3626" w:rsidRPr="005E3234">
        <w:rPr>
          <w:rFonts w:eastAsia="Times New Roman" w:cstheme="minorHAnsi"/>
          <w:sz w:val="24"/>
          <w:szCs w:val="24"/>
          <w:lang w:eastAsia="ar-SA"/>
        </w:rPr>
        <w:t xml:space="preserve">) </w:t>
      </w:r>
      <w:r w:rsidRPr="005E3234">
        <w:rPr>
          <w:rFonts w:eastAsia="Times New Roman" w:cstheme="minorHAnsi"/>
          <w:sz w:val="24"/>
          <w:szCs w:val="24"/>
          <w:lang w:eastAsia="ar-SA"/>
        </w:rPr>
        <w:t xml:space="preserve">Wynajmujący ma na myśli </w:t>
      </w:r>
      <w:r w:rsidR="00034140" w:rsidRPr="005E3234">
        <w:rPr>
          <w:rFonts w:eastAsia="Times New Roman" w:cstheme="minorHAnsi"/>
          <w:sz w:val="24"/>
          <w:szCs w:val="24"/>
          <w:lang w:eastAsia="ar-SA"/>
        </w:rPr>
        <w:t>nakłady związane z substancją budynku, co do których nie ma możliwości demontażu i ponownego wykorzystania przez Najemcę w innej lokalizacji, a także wyposażenie w urządzenia będące częścią instalacji budynkowych. W szczególności N</w:t>
      </w:r>
      <w:r w:rsidR="00034140" w:rsidRPr="005E3234">
        <w:rPr>
          <w:rFonts w:eastAsia="Times New Roman" w:cstheme="minorHAnsi"/>
          <w:sz w:val="24"/>
          <w:szCs w:val="24"/>
          <w:vertAlign w:val="subscript"/>
          <w:lang w:eastAsia="ar-SA"/>
        </w:rPr>
        <w:t>R</w:t>
      </w:r>
      <w:r w:rsidR="00034140" w:rsidRPr="005E3234">
        <w:rPr>
          <w:rFonts w:eastAsia="Times New Roman" w:cstheme="minorHAnsi"/>
          <w:sz w:val="24"/>
          <w:szCs w:val="24"/>
          <w:lang w:eastAsia="ar-SA"/>
        </w:rPr>
        <w:t xml:space="preserve"> stanowią:</w:t>
      </w:r>
    </w:p>
    <w:p w:rsidR="00034140" w:rsidRPr="005E3234" w:rsidRDefault="00034140" w:rsidP="009D3626">
      <w:pPr>
        <w:pStyle w:val="Akapitzlist"/>
        <w:numPr>
          <w:ilvl w:val="0"/>
          <w:numId w:val="26"/>
        </w:numPr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5E3234">
        <w:rPr>
          <w:rFonts w:asciiTheme="minorHAnsi" w:hAnsiTheme="minorHAnsi" w:cstheme="minorHAnsi"/>
          <w:lang w:eastAsia="ar-SA"/>
        </w:rPr>
        <w:t>roboty budowlane</w:t>
      </w:r>
      <w:r w:rsidR="0045137B" w:rsidRPr="005E3234">
        <w:rPr>
          <w:rFonts w:asciiTheme="minorHAnsi" w:hAnsiTheme="minorHAnsi" w:cstheme="minorHAnsi"/>
          <w:lang w:eastAsia="ar-SA"/>
        </w:rPr>
        <w:t>, w tym wykonanie posadzek i sufitów, wznoszenie ścian działowych;</w:t>
      </w:r>
    </w:p>
    <w:p w:rsidR="006355A1" w:rsidRPr="005E3234" w:rsidRDefault="006355A1" w:rsidP="009D3626">
      <w:pPr>
        <w:pStyle w:val="Akapitzlist"/>
        <w:numPr>
          <w:ilvl w:val="0"/>
          <w:numId w:val="26"/>
        </w:numPr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5E3234">
        <w:rPr>
          <w:rFonts w:asciiTheme="minorHAnsi" w:hAnsiTheme="minorHAnsi" w:cstheme="minorHAnsi"/>
          <w:lang w:eastAsia="ar-SA"/>
        </w:rPr>
        <w:t>stolarka drzwiowa wewnętrzna</w:t>
      </w:r>
      <w:r w:rsidR="00B323D1">
        <w:rPr>
          <w:rFonts w:asciiTheme="minorHAnsi" w:hAnsiTheme="minorHAnsi" w:cstheme="minorHAnsi"/>
          <w:lang w:eastAsia="ar-SA"/>
        </w:rPr>
        <w:t xml:space="preserve"> i okienna wewnętrzna</w:t>
      </w:r>
      <w:r w:rsidRPr="005E3234">
        <w:rPr>
          <w:rFonts w:asciiTheme="minorHAnsi" w:hAnsiTheme="minorHAnsi" w:cstheme="minorHAnsi"/>
          <w:lang w:eastAsia="ar-SA"/>
        </w:rPr>
        <w:t>;</w:t>
      </w:r>
    </w:p>
    <w:p w:rsidR="0045137B" w:rsidRPr="005E3234" w:rsidRDefault="0045137B" w:rsidP="009D3626">
      <w:pPr>
        <w:pStyle w:val="Akapitzlist"/>
        <w:numPr>
          <w:ilvl w:val="0"/>
          <w:numId w:val="26"/>
        </w:numPr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5E3234">
        <w:rPr>
          <w:rFonts w:asciiTheme="minorHAnsi" w:hAnsiTheme="minorHAnsi" w:cstheme="minorHAnsi"/>
          <w:lang w:eastAsia="ar-SA"/>
        </w:rPr>
        <w:t>instalacja centralnego ogrzewania;</w:t>
      </w:r>
    </w:p>
    <w:p w:rsidR="006355A1" w:rsidRPr="005E3234" w:rsidRDefault="0045137B" w:rsidP="009D3626">
      <w:pPr>
        <w:pStyle w:val="Akapitzlist"/>
        <w:numPr>
          <w:ilvl w:val="0"/>
          <w:numId w:val="26"/>
        </w:numPr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5E3234">
        <w:rPr>
          <w:rFonts w:asciiTheme="minorHAnsi" w:hAnsiTheme="minorHAnsi" w:cstheme="minorHAnsi"/>
          <w:lang w:eastAsia="ar-SA"/>
        </w:rPr>
        <w:t xml:space="preserve">instalacja </w:t>
      </w:r>
      <w:r w:rsidR="006355A1" w:rsidRPr="005E3234">
        <w:rPr>
          <w:rFonts w:asciiTheme="minorHAnsi" w:hAnsiTheme="minorHAnsi" w:cstheme="minorHAnsi"/>
          <w:lang w:eastAsia="ar-SA"/>
        </w:rPr>
        <w:t>wodno-kanalizacyjna, z wyłączeniem wyposażenia specjalistycznego;</w:t>
      </w:r>
    </w:p>
    <w:p w:rsidR="006355A1" w:rsidRPr="00075CD4" w:rsidRDefault="006355A1" w:rsidP="009D3626">
      <w:pPr>
        <w:pStyle w:val="Akapitzlist"/>
        <w:numPr>
          <w:ilvl w:val="0"/>
          <w:numId w:val="26"/>
        </w:numPr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075CD4">
        <w:rPr>
          <w:rFonts w:asciiTheme="minorHAnsi" w:hAnsiTheme="minorHAnsi" w:cstheme="minorHAnsi"/>
          <w:lang w:eastAsia="ar-SA"/>
        </w:rPr>
        <w:t>instalacja wentylacji i klimatyzacji wraz z urządzeniami;</w:t>
      </w:r>
    </w:p>
    <w:p w:rsidR="006355A1" w:rsidRPr="00075CD4" w:rsidRDefault="006355A1" w:rsidP="009D3626">
      <w:pPr>
        <w:pStyle w:val="Akapitzlist"/>
        <w:numPr>
          <w:ilvl w:val="0"/>
          <w:numId w:val="26"/>
        </w:numPr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075CD4">
        <w:rPr>
          <w:rFonts w:asciiTheme="minorHAnsi" w:hAnsiTheme="minorHAnsi" w:cstheme="minorHAnsi"/>
          <w:lang w:eastAsia="ar-SA"/>
        </w:rPr>
        <w:t>instalacja gazowa, bez urządzeń;</w:t>
      </w:r>
    </w:p>
    <w:p w:rsidR="006355A1" w:rsidRPr="005E3234" w:rsidRDefault="006355A1" w:rsidP="009D3626">
      <w:pPr>
        <w:pStyle w:val="Akapitzlist"/>
        <w:numPr>
          <w:ilvl w:val="0"/>
          <w:numId w:val="26"/>
        </w:numPr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075CD4">
        <w:rPr>
          <w:rFonts w:asciiTheme="minorHAnsi" w:hAnsiTheme="minorHAnsi" w:cstheme="minorHAnsi"/>
          <w:lang w:eastAsia="ar-SA"/>
        </w:rPr>
        <w:t>instalacje elektryczne</w:t>
      </w:r>
      <w:r w:rsidRPr="005E3234">
        <w:rPr>
          <w:rFonts w:asciiTheme="minorHAnsi" w:hAnsiTheme="minorHAnsi" w:cstheme="minorHAnsi"/>
          <w:lang w:eastAsia="ar-SA"/>
        </w:rPr>
        <w:t xml:space="preserve"> niskoprądowe, bez urządzeń;</w:t>
      </w:r>
    </w:p>
    <w:p w:rsidR="00034140" w:rsidRPr="005E3234" w:rsidRDefault="00034140" w:rsidP="009D3626">
      <w:pPr>
        <w:pStyle w:val="Akapitzlist"/>
        <w:numPr>
          <w:ilvl w:val="0"/>
          <w:numId w:val="26"/>
        </w:numPr>
        <w:suppressAutoHyphens/>
        <w:ind w:left="726"/>
        <w:jc w:val="both"/>
        <w:rPr>
          <w:rFonts w:asciiTheme="minorHAnsi" w:hAnsiTheme="minorHAnsi" w:cstheme="minorHAnsi"/>
          <w:lang w:eastAsia="ar-SA"/>
        </w:rPr>
      </w:pPr>
      <w:r w:rsidRPr="005E3234">
        <w:rPr>
          <w:rFonts w:asciiTheme="minorHAnsi" w:hAnsiTheme="minorHAnsi" w:cstheme="minorHAnsi"/>
          <w:lang w:eastAsia="ar-SA"/>
        </w:rPr>
        <w:lastRenderedPageBreak/>
        <w:t xml:space="preserve">instalacje elektryczne </w:t>
      </w:r>
      <w:r w:rsidR="006355A1" w:rsidRPr="005E3234">
        <w:rPr>
          <w:rFonts w:asciiTheme="minorHAnsi" w:hAnsiTheme="minorHAnsi" w:cstheme="minorHAnsi"/>
          <w:lang w:eastAsia="ar-SA"/>
        </w:rPr>
        <w:t>z osprzętem elektrycznym, w tym z oprawami oświetleniowymi</w:t>
      </w:r>
      <w:r w:rsidR="005E3234" w:rsidRPr="005E3234">
        <w:rPr>
          <w:rFonts w:asciiTheme="minorHAnsi" w:hAnsiTheme="minorHAnsi" w:cstheme="minorHAnsi"/>
          <w:lang w:eastAsia="ar-SA"/>
        </w:rPr>
        <w:t>.</w:t>
      </w:r>
    </w:p>
    <w:p w:rsidR="00FB0963" w:rsidRDefault="00034140" w:rsidP="00034140">
      <w:pPr>
        <w:numPr>
          <w:ilvl w:val="0"/>
          <w:numId w:val="49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5E3234">
        <w:rPr>
          <w:rFonts w:eastAsia="Times New Roman" w:cstheme="minorHAnsi"/>
          <w:sz w:val="24"/>
          <w:szCs w:val="24"/>
          <w:lang w:eastAsia="ar-SA"/>
        </w:rPr>
        <w:t xml:space="preserve">Zastosowane materiały i urządzenia pod względem ich jakości i </w:t>
      </w:r>
      <w:r w:rsidR="0045137B" w:rsidRPr="005E3234">
        <w:rPr>
          <w:rFonts w:eastAsia="Times New Roman" w:cstheme="minorHAnsi"/>
          <w:sz w:val="24"/>
          <w:szCs w:val="24"/>
          <w:lang w:eastAsia="ar-SA"/>
        </w:rPr>
        <w:t>ceny oraz współczynnika jakość/cena</w:t>
      </w:r>
      <w:r w:rsidRPr="005E3234">
        <w:rPr>
          <w:rFonts w:eastAsia="Times New Roman" w:cstheme="minorHAnsi"/>
          <w:sz w:val="24"/>
          <w:szCs w:val="24"/>
          <w:lang w:eastAsia="ar-SA"/>
        </w:rPr>
        <w:t xml:space="preserve"> powinny odpowiadać </w:t>
      </w:r>
      <w:r w:rsidR="0045137B" w:rsidRPr="005E3234">
        <w:rPr>
          <w:rFonts w:eastAsia="Times New Roman" w:cstheme="minorHAnsi"/>
          <w:sz w:val="24"/>
          <w:szCs w:val="24"/>
          <w:lang w:eastAsia="ar-SA"/>
        </w:rPr>
        <w:t>rodzajowi prowadzonej działalności gospodarczej.</w:t>
      </w:r>
    </w:p>
    <w:p w:rsidR="005E3234" w:rsidRPr="005E3234" w:rsidRDefault="005E3234" w:rsidP="005E3234">
      <w:pPr>
        <w:numPr>
          <w:ilvl w:val="0"/>
          <w:numId w:val="49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lang w:eastAsia="ar-SA"/>
        </w:rPr>
      </w:pPr>
      <w:r w:rsidRPr="005E3234">
        <w:rPr>
          <w:rFonts w:cstheme="minorHAnsi"/>
          <w:sz w:val="24"/>
          <w:szCs w:val="24"/>
          <w:lang w:eastAsia="ar-SA"/>
        </w:rPr>
        <w:t>W przypadku wygaśnięcia stosunku najmu wszelkie znajdujące się w Lokalu części składowe, urządzenia i ulepszenia, których fizyczne odłączenie od Lokalu nie jest możliwe bez pogorszenia jego wartości bądź bez naruszenia jego substancji, stają się własnością Wynajmującego bez prawa Najemcy do żądania jakiegokolwiek wynagrodzenia z tego tytułu</w:t>
      </w:r>
      <w:r>
        <w:rPr>
          <w:rFonts w:cstheme="minorHAnsi"/>
          <w:sz w:val="24"/>
          <w:szCs w:val="24"/>
          <w:lang w:eastAsia="ar-SA"/>
        </w:rPr>
        <w:t>.</w:t>
      </w:r>
    </w:p>
    <w:p w:rsidR="00034140" w:rsidRPr="005E3234" w:rsidRDefault="00034140" w:rsidP="00034140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963" w:rsidRPr="00E652D4" w:rsidRDefault="00FB0963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Informacje o dokumentach, jakie mają dostarczyć </w:t>
      </w:r>
      <w:r w:rsidR="0015192B"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>Najemcy</w:t>
      </w:r>
      <w:r w:rsidR="002C7F0B"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wraz z ofertą wstępną</w:t>
      </w:r>
    </w:p>
    <w:p w:rsidR="00FB0963" w:rsidRPr="00E652D4" w:rsidRDefault="00FB0963" w:rsidP="009D36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:rsidR="00C14EF3" w:rsidRPr="00E652D4" w:rsidRDefault="00C14EF3" w:rsidP="009D36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>Zestawienie nakładów, które Najemca musi ponieść aby rozpocząć Działalność.</w:t>
      </w:r>
    </w:p>
    <w:p w:rsidR="00FB0963" w:rsidRPr="00E652D4" w:rsidRDefault="00FB0963" w:rsidP="009D36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>Dokumenty potwierdzające uprawnienie osób podpisujących ofertę, o ile nie wynikają z przepisów prawa lub innych dokumentów rejestrowych.</w:t>
      </w:r>
    </w:p>
    <w:p w:rsidR="00FB0963" w:rsidRPr="00E652D4" w:rsidRDefault="00FB0963" w:rsidP="009D36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 xml:space="preserve">Wyżej wymienione dokumenty są składane w oryginale lub kopii poświadczonej za zgodność z oryginałem przez </w:t>
      </w:r>
      <w:r w:rsidR="0015192B" w:rsidRPr="00E652D4">
        <w:rPr>
          <w:rFonts w:eastAsia="Times New Roman" w:cstheme="minorHAnsi"/>
          <w:sz w:val="24"/>
          <w:szCs w:val="24"/>
          <w:lang w:eastAsia="ar-SA"/>
        </w:rPr>
        <w:t>Najemcę</w:t>
      </w:r>
      <w:r w:rsidRPr="00E652D4">
        <w:rPr>
          <w:rFonts w:eastAsia="Times New Roman" w:cstheme="minorHAnsi"/>
          <w:sz w:val="24"/>
          <w:szCs w:val="24"/>
          <w:lang w:eastAsia="ar-SA"/>
        </w:rPr>
        <w:t>.</w:t>
      </w:r>
    </w:p>
    <w:p w:rsidR="00FB0963" w:rsidRPr="00E652D4" w:rsidRDefault="00FB0963" w:rsidP="009D3626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FB0963" w:rsidRPr="00E652D4" w:rsidRDefault="00FB0963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Informacje o sposobie porozumiewania się </w:t>
      </w:r>
      <w:r w:rsidR="002C7F0B"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>Wynajmującego</w:t>
      </w:r>
      <w:r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z </w:t>
      </w:r>
      <w:r w:rsidR="002C7F0B"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Najemcami </w:t>
      </w:r>
      <w:r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>oraz wyjaśnienia</w:t>
      </w:r>
      <w:r w:rsidRPr="00E652D4">
        <w:rPr>
          <w:rFonts w:eastAsia="Times New Roman" w:cstheme="minorHAnsi"/>
          <w:b/>
          <w:sz w:val="24"/>
          <w:szCs w:val="24"/>
          <w:lang w:eastAsia="ar-SA"/>
        </w:rPr>
        <w:t xml:space="preserve"> treści </w:t>
      </w:r>
      <w:r w:rsidR="0015192B" w:rsidRPr="00E652D4">
        <w:rPr>
          <w:rFonts w:eastAsia="Times New Roman" w:cstheme="minorHAnsi"/>
          <w:b/>
          <w:sz w:val="24"/>
          <w:szCs w:val="24"/>
          <w:lang w:eastAsia="ar-SA"/>
        </w:rPr>
        <w:t>Zaproszenia</w:t>
      </w:r>
    </w:p>
    <w:p w:rsidR="00FB0963" w:rsidRPr="00E652D4" w:rsidRDefault="00FB0963" w:rsidP="009D362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 xml:space="preserve">W niniejszym postępowaniu o udzielenie zamówienia komunikacja między 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>Wynajmującym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 a 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>Najemcami</w:t>
      </w:r>
      <w:r w:rsidRPr="00E652D4">
        <w:rPr>
          <w:rFonts w:eastAsia="Times New Roman" w:cstheme="minorHAnsi"/>
          <w:sz w:val="24"/>
          <w:szCs w:val="24"/>
          <w:lang w:eastAsia="ar-SA"/>
        </w:rPr>
        <w:t>, w szczególności składanie ofert oraz oświadczeń, odbywa się przy użyciu środków komunikacji elektronicznej w rozumieniu ustawy z dnia 18 lipca 2002 r. o</w:t>
      </w:r>
      <w:r w:rsidR="003B5CCF" w:rsidRPr="00E652D4">
        <w:rPr>
          <w:rFonts w:eastAsia="Times New Roman" w:cstheme="minorHAnsi"/>
          <w:sz w:val="24"/>
          <w:szCs w:val="24"/>
          <w:lang w:eastAsia="ar-SA"/>
        </w:rPr>
        <w:t> 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świadczeniu usług drogą elektroniczną – dalej </w:t>
      </w:r>
      <w:proofErr w:type="spellStart"/>
      <w:r w:rsidRPr="00E652D4">
        <w:rPr>
          <w:rFonts w:eastAsia="Times New Roman" w:cstheme="minorHAnsi"/>
          <w:sz w:val="24"/>
          <w:szCs w:val="24"/>
          <w:lang w:eastAsia="ar-SA"/>
        </w:rPr>
        <w:t>u.ś.d.e</w:t>
      </w:r>
      <w:proofErr w:type="spellEnd"/>
      <w:r w:rsidRPr="00E652D4">
        <w:rPr>
          <w:rFonts w:eastAsia="Times New Roman" w:cstheme="minorHAnsi"/>
          <w:sz w:val="24"/>
          <w:szCs w:val="24"/>
          <w:lang w:eastAsia="ar-SA"/>
        </w:rPr>
        <w:t>.</w:t>
      </w:r>
    </w:p>
    <w:p w:rsidR="00FB0963" w:rsidRPr="00E652D4" w:rsidRDefault="00FB0963" w:rsidP="009D362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shd w:val="clear" w:color="auto" w:fill="FFFFFF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 xml:space="preserve">Każdy 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>Najemca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 ma prawo zwrócić się do 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>Wynajmującego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 o wyjaśnienie treści 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>Zaproszenia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. Pytania 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>Najemców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 muszą być sformułowane na piśmie ze wskazaniem, jakiego elementu 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>Zaproszenia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 dotyczą oraz przesłane na adres poczty elektronicznej </w:t>
      </w:r>
      <w:r w:rsidR="003B5CCF" w:rsidRPr="00E652D4">
        <w:rPr>
          <w:rFonts w:eastAsia="Times New Roman" w:cstheme="minorHAnsi"/>
          <w:sz w:val="24"/>
          <w:szCs w:val="24"/>
          <w:lang w:eastAsia="ar-SA"/>
        </w:rPr>
        <w:t>arturstanczyk</w:t>
      </w:r>
      <w:r w:rsidRPr="00E652D4">
        <w:rPr>
          <w:rFonts w:eastAsia="Times New Roman" w:cstheme="minorHAnsi"/>
          <w:sz w:val="24"/>
          <w:szCs w:val="24"/>
          <w:lang w:eastAsia="ar-SA"/>
        </w:rPr>
        <w:t>@</w:t>
      </w:r>
      <w:r w:rsidR="003B5CCF" w:rsidRPr="00E652D4">
        <w:rPr>
          <w:rFonts w:eastAsia="Times New Roman" w:cstheme="minorHAnsi"/>
          <w:sz w:val="24"/>
          <w:szCs w:val="24"/>
          <w:lang w:eastAsia="ar-SA"/>
        </w:rPr>
        <w:t>ptbs.</w:t>
      </w:r>
      <w:r w:rsidRPr="00E652D4">
        <w:rPr>
          <w:rFonts w:eastAsia="Times New Roman" w:cstheme="minorHAnsi"/>
          <w:sz w:val="24"/>
          <w:szCs w:val="24"/>
          <w:lang w:eastAsia="ar-SA"/>
        </w:rPr>
        <w:t>pleszew.pl.</w:t>
      </w:r>
    </w:p>
    <w:p w:rsidR="00FB0963" w:rsidRPr="00E652D4" w:rsidRDefault="002C7F0B" w:rsidP="009D362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>Najemca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 składając ofertę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 wstępną, ofertę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, oświadczenia, wnioski, zawiadomienia oraz informacje przy użyciu środków komunikacji elektronicznej w rozumieniu </w:t>
      </w:r>
      <w:proofErr w:type="spellStart"/>
      <w:r w:rsidR="00FB0963" w:rsidRPr="00E652D4">
        <w:rPr>
          <w:rFonts w:eastAsia="Times New Roman" w:cstheme="minorHAnsi"/>
          <w:sz w:val="24"/>
          <w:szCs w:val="24"/>
          <w:lang w:eastAsia="ar-SA"/>
        </w:rPr>
        <w:t>u.ś.d.e</w:t>
      </w:r>
      <w:proofErr w:type="spellEnd"/>
      <w:r w:rsidR="00FB0963" w:rsidRPr="00E652D4">
        <w:rPr>
          <w:rFonts w:eastAsia="Times New Roman" w:cstheme="minorHAnsi"/>
          <w:sz w:val="24"/>
          <w:szCs w:val="24"/>
          <w:lang w:eastAsia="ar-SA"/>
        </w:rPr>
        <w:t>., czyli w</w:t>
      </w:r>
      <w:r w:rsidRPr="00E652D4">
        <w:rPr>
          <w:rFonts w:eastAsia="Times New Roman" w:cstheme="minorHAnsi"/>
          <w:sz w:val="24"/>
          <w:szCs w:val="24"/>
          <w:lang w:eastAsia="ar-SA"/>
        </w:rPr>
        <w:t> 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>formie dokumentu elektronicznego:</w:t>
      </w:r>
    </w:p>
    <w:p w:rsidR="00FB0963" w:rsidRPr="00E652D4" w:rsidRDefault="00FB0963" w:rsidP="009D3626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52D4">
        <w:rPr>
          <w:rFonts w:eastAsia="Times New Roman" w:cstheme="minorHAnsi"/>
          <w:sz w:val="24"/>
          <w:szCs w:val="24"/>
          <w:lang w:eastAsia="pl-PL"/>
        </w:rPr>
        <w:t xml:space="preserve">powinien stosować następujące formaty plików: 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.pd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>f, .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doc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>, .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docx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>, .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rtf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>, .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xps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>, .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odt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>, .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xls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>, .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xlsx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>, .zip, .jpg;</w:t>
      </w:r>
    </w:p>
    <w:p w:rsidR="00FB0963" w:rsidRPr="00E652D4" w:rsidRDefault="00FB0963" w:rsidP="009D3626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52D4">
        <w:rPr>
          <w:rFonts w:eastAsia="Times New Roman" w:cstheme="minorHAnsi"/>
          <w:sz w:val="24"/>
          <w:szCs w:val="24"/>
          <w:lang w:eastAsia="pl-PL"/>
        </w:rPr>
        <w:t xml:space="preserve">przesyła dokument elektroniczny na adres poczty elektronicznej </w:t>
      </w:r>
      <w:r w:rsidR="003B5CCF" w:rsidRPr="00E652D4">
        <w:rPr>
          <w:rFonts w:eastAsia="Times New Roman" w:cstheme="minorHAnsi"/>
          <w:sz w:val="24"/>
          <w:szCs w:val="24"/>
          <w:lang w:eastAsia="ar-SA"/>
        </w:rPr>
        <w:t>arturstanczyk@ptbs.pleszew.pl</w:t>
      </w:r>
      <w:r w:rsidRPr="00E652D4">
        <w:rPr>
          <w:rFonts w:eastAsia="Times New Roman" w:cstheme="minorHAnsi"/>
          <w:sz w:val="24"/>
          <w:szCs w:val="24"/>
          <w:lang w:eastAsia="pl-PL"/>
        </w:rPr>
        <w:t>, z</w:t>
      </w:r>
      <w:r w:rsidR="00791DA8" w:rsidRPr="00E652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52D4">
        <w:rPr>
          <w:rFonts w:eastAsia="Times New Roman" w:cstheme="minorHAnsi"/>
          <w:sz w:val="24"/>
          <w:szCs w:val="24"/>
          <w:lang w:eastAsia="pl-PL"/>
        </w:rPr>
        <w:t>zastrzeżeniem, że wielkość przesłanej wiadomości oraz załączonych plików nie może przekraczać 20MB;</w:t>
      </w:r>
    </w:p>
    <w:p w:rsidR="00FB0963" w:rsidRPr="00E652D4" w:rsidRDefault="00FB0963" w:rsidP="009D3626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52D4">
        <w:rPr>
          <w:rFonts w:eastAsia="Times New Roman" w:cstheme="minorHAnsi"/>
          <w:sz w:val="24"/>
          <w:szCs w:val="24"/>
          <w:lang w:eastAsia="pl-PL"/>
        </w:rPr>
        <w:t xml:space="preserve">dzieli załączniki o rozmiarze powyżej 20MB na mniejsze pliki, na przykład przy pomocy programu do kompresji danych, i przesyła je w odpowiedniej liczbie wiadomości poczty elektronicznej lub ustala z </w:t>
      </w:r>
      <w:r w:rsidR="002C7F0B" w:rsidRPr="00E652D4">
        <w:rPr>
          <w:rFonts w:eastAsia="Times New Roman" w:cstheme="minorHAnsi"/>
          <w:sz w:val="24"/>
          <w:szCs w:val="24"/>
          <w:lang w:eastAsia="pl-PL"/>
        </w:rPr>
        <w:t>Wynajmującym</w:t>
      </w:r>
      <w:r w:rsidRPr="00E652D4">
        <w:rPr>
          <w:rFonts w:eastAsia="Times New Roman" w:cstheme="minorHAnsi"/>
          <w:sz w:val="24"/>
          <w:szCs w:val="24"/>
          <w:lang w:eastAsia="pl-PL"/>
        </w:rPr>
        <w:t xml:space="preserve"> inny sposób udostępnienia plików, np. przy pomocy serwera typu „file 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sharing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>”;</w:t>
      </w:r>
    </w:p>
    <w:p w:rsidR="00FB0963" w:rsidRPr="00E652D4" w:rsidRDefault="00FB0963" w:rsidP="009D3626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52D4">
        <w:rPr>
          <w:rFonts w:eastAsia="Times New Roman" w:cstheme="minorHAnsi"/>
          <w:sz w:val="24"/>
          <w:szCs w:val="24"/>
          <w:lang w:eastAsia="pl-PL"/>
        </w:rPr>
        <w:t xml:space="preserve">ustala właściwy czas wysłania i odebrania wiadomości w oparciu o standard czasu publikowany na stronie </w:t>
      </w:r>
      <w:hyperlink r:id="rId7" w:history="1">
        <w:r w:rsidRPr="00E652D4">
          <w:rPr>
            <w:rFonts w:eastAsia="Times New Roman" w:cstheme="minorHAnsi"/>
            <w:sz w:val="24"/>
            <w:szCs w:val="24"/>
            <w:lang w:eastAsia="pl-PL"/>
          </w:rPr>
          <w:t>www.gum.gov.pl</w:t>
        </w:r>
      </w:hyperlink>
      <w:r w:rsidRPr="00E652D4">
        <w:rPr>
          <w:rFonts w:eastAsia="Times New Roman" w:cstheme="minorHAnsi"/>
          <w:sz w:val="24"/>
          <w:szCs w:val="24"/>
          <w:lang w:eastAsia="pl-PL"/>
        </w:rPr>
        <w:t>;</w:t>
      </w:r>
    </w:p>
    <w:p w:rsidR="00FB0963" w:rsidRPr="00E652D4" w:rsidRDefault="00FB0963" w:rsidP="009D3626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52D4">
        <w:rPr>
          <w:rFonts w:eastAsia="Times New Roman" w:cstheme="minorHAnsi"/>
          <w:sz w:val="24"/>
          <w:szCs w:val="24"/>
          <w:lang w:eastAsia="pl-PL"/>
        </w:rPr>
        <w:t xml:space="preserve">może wykorzystać dowolne narzędzie do konwersji plików tekstowych do formatu .pdf, na przykład funkcję „Microsoft </w:t>
      </w:r>
      <w:proofErr w:type="spellStart"/>
      <w:r w:rsidRPr="00E652D4">
        <w:rPr>
          <w:rFonts w:eastAsia="Times New Roman" w:cstheme="minorHAnsi"/>
          <w:sz w:val="24"/>
          <w:szCs w:val="24"/>
          <w:lang w:eastAsia="pl-PL"/>
        </w:rPr>
        <w:t>Print</w:t>
      </w:r>
      <w:proofErr w:type="spellEnd"/>
      <w:r w:rsidRPr="00E652D4">
        <w:rPr>
          <w:rFonts w:eastAsia="Times New Roman" w:cstheme="minorHAnsi"/>
          <w:sz w:val="24"/>
          <w:szCs w:val="24"/>
          <w:lang w:eastAsia="pl-PL"/>
        </w:rPr>
        <w:t xml:space="preserve"> to PDF” wbudowaną w system operacyjny Windows 10.</w:t>
      </w:r>
    </w:p>
    <w:p w:rsidR="00FB0963" w:rsidRPr="00E652D4" w:rsidRDefault="00FB0963" w:rsidP="009D362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>Osoby</w:t>
      </w:r>
      <w:r w:rsidRPr="00E652D4">
        <w:rPr>
          <w:rFonts w:eastAsia="Times New Roman" w:cstheme="minorHAnsi"/>
          <w:bCs/>
          <w:sz w:val="24"/>
          <w:szCs w:val="24"/>
          <w:lang w:eastAsia="ar-SA"/>
        </w:rPr>
        <w:t xml:space="preserve"> uprawnione do p</w:t>
      </w:r>
      <w:r w:rsidR="003B5CCF" w:rsidRPr="00E652D4">
        <w:rPr>
          <w:rFonts w:eastAsia="Times New Roman" w:cstheme="minorHAnsi"/>
          <w:bCs/>
          <w:sz w:val="24"/>
          <w:szCs w:val="24"/>
          <w:lang w:eastAsia="ar-SA"/>
        </w:rPr>
        <w:t xml:space="preserve">orozumiewania się z </w:t>
      </w:r>
      <w:r w:rsidR="002C7F0B" w:rsidRPr="00E652D4">
        <w:rPr>
          <w:rFonts w:eastAsia="Times New Roman" w:cstheme="minorHAnsi"/>
          <w:bCs/>
          <w:sz w:val="24"/>
          <w:szCs w:val="24"/>
          <w:lang w:eastAsia="ar-SA"/>
        </w:rPr>
        <w:t>Najemcami</w:t>
      </w:r>
      <w:r w:rsidRPr="00E652D4">
        <w:rPr>
          <w:rFonts w:eastAsia="Times New Roman" w:cstheme="minorHAnsi"/>
          <w:bCs/>
          <w:sz w:val="24"/>
          <w:szCs w:val="24"/>
          <w:lang w:eastAsia="ar-SA"/>
        </w:rPr>
        <w:t>:</w:t>
      </w:r>
    </w:p>
    <w:p w:rsidR="00FB0963" w:rsidRPr="00E652D4" w:rsidRDefault="00FB0963" w:rsidP="009D3626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52D4">
        <w:rPr>
          <w:rFonts w:eastAsia="Times New Roman" w:cstheme="minorHAnsi"/>
          <w:sz w:val="24"/>
          <w:szCs w:val="24"/>
          <w:lang w:eastAsia="pl-PL"/>
        </w:rPr>
        <w:t xml:space="preserve">w sprawach merytorycznych: </w:t>
      </w:r>
      <w:r w:rsidR="003B5CCF" w:rsidRPr="00E652D4">
        <w:rPr>
          <w:rFonts w:eastAsia="Times New Roman" w:cstheme="minorHAnsi"/>
          <w:sz w:val="24"/>
          <w:szCs w:val="24"/>
          <w:lang w:eastAsia="pl-PL"/>
        </w:rPr>
        <w:t>Alicja Błaszczyk</w:t>
      </w:r>
      <w:r w:rsidRPr="00E652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974C8" w:rsidRPr="00E652D4">
        <w:rPr>
          <w:rFonts w:eastAsia="Times New Roman" w:cstheme="minorHAnsi"/>
          <w:sz w:val="24"/>
          <w:szCs w:val="24"/>
          <w:lang w:eastAsia="pl-PL"/>
        </w:rPr>
        <w:t>alicjablaszczyk@ptbs.pleszew.pl</w:t>
      </w:r>
      <w:r w:rsidR="00791DA8" w:rsidRPr="00E652D4">
        <w:rPr>
          <w:rFonts w:eastAsia="Times New Roman" w:cstheme="minorHAnsi"/>
          <w:sz w:val="24"/>
          <w:szCs w:val="24"/>
          <w:lang w:eastAsia="pl-PL"/>
        </w:rPr>
        <w:t>;</w:t>
      </w:r>
    </w:p>
    <w:p w:rsidR="00FB0963" w:rsidRPr="00E652D4" w:rsidRDefault="00FB0963" w:rsidP="009D3626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52D4">
        <w:rPr>
          <w:rFonts w:eastAsia="Times New Roman" w:cstheme="minorHAnsi"/>
          <w:sz w:val="24"/>
          <w:szCs w:val="24"/>
          <w:lang w:eastAsia="pl-PL"/>
        </w:rPr>
        <w:t xml:space="preserve">w sprawach proceduralnych: Artur Stańczyk, </w:t>
      </w:r>
      <w:r w:rsidR="007974C8" w:rsidRPr="00E652D4">
        <w:rPr>
          <w:rFonts w:eastAsia="Times New Roman" w:cstheme="minorHAnsi"/>
          <w:sz w:val="24"/>
          <w:szCs w:val="24"/>
          <w:lang w:eastAsia="pl-PL"/>
        </w:rPr>
        <w:t>arturstanczyk@ptbs.pleszew.pl</w:t>
      </w:r>
      <w:r w:rsidRPr="00E652D4">
        <w:rPr>
          <w:rFonts w:eastAsia="Times New Roman" w:cstheme="minorHAnsi"/>
          <w:sz w:val="24"/>
          <w:szCs w:val="24"/>
          <w:lang w:eastAsia="pl-PL"/>
        </w:rPr>
        <w:t>.</w:t>
      </w:r>
    </w:p>
    <w:p w:rsidR="00FB0963" w:rsidRPr="00E652D4" w:rsidRDefault="00FB0963" w:rsidP="009D3626">
      <w:pPr>
        <w:suppressAutoHyphens/>
        <w:spacing w:after="0" w:line="240" w:lineRule="auto"/>
        <w:ind w:left="180" w:hanging="18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963" w:rsidRPr="00E652D4" w:rsidRDefault="00FB0963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lastRenderedPageBreak/>
        <w:t>Termin związania ofertą</w:t>
      </w:r>
      <w:r w:rsidR="00075C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wstępną</w:t>
      </w:r>
      <w:r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: </w:t>
      </w:r>
      <w:r w:rsidR="002C7F0B" w:rsidRPr="00E652D4">
        <w:rPr>
          <w:rFonts w:eastAsia="Times New Roman" w:cstheme="minorHAnsi"/>
          <w:color w:val="000000"/>
          <w:sz w:val="24"/>
          <w:szCs w:val="24"/>
          <w:lang w:eastAsia="ar-SA"/>
        </w:rPr>
        <w:t>Najemcy</w:t>
      </w:r>
      <w:r w:rsidRPr="00E652D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pozostają związani ofertą przez okres </w:t>
      </w:r>
      <w:r w:rsidRPr="00E652D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30</w:t>
      </w:r>
      <w:r w:rsidRPr="00E652D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dni od</w:t>
      </w:r>
      <w:r w:rsidR="00791DA8" w:rsidRPr="00E652D4">
        <w:rPr>
          <w:rFonts w:eastAsia="Times New Roman" w:cstheme="minorHAnsi"/>
          <w:color w:val="000000"/>
          <w:sz w:val="24"/>
          <w:szCs w:val="24"/>
          <w:lang w:eastAsia="ar-SA"/>
        </w:rPr>
        <w:t> </w:t>
      </w:r>
      <w:r w:rsidRPr="00E652D4">
        <w:rPr>
          <w:rFonts w:eastAsia="Times New Roman" w:cstheme="minorHAnsi"/>
          <w:color w:val="000000"/>
          <w:sz w:val="24"/>
          <w:szCs w:val="24"/>
          <w:lang w:eastAsia="ar-SA"/>
        </w:rPr>
        <w:t>upływu ostatecznego terminu do składania ofert.</w:t>
      </w:r>
    </w:p>
    <w:p w:rsidR="00FB0963" w:rsidRPr="00E652D4" w:rsidRDefault="00FB0963" w:rsidP="009D362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FB0963" w:rsidRPr="00E652D4" w:rsidRDefault="00075CD4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D</w:t>
      </w:r>
      <w:r w:rsidRPr="00E652D4">
        <w:rPr>
          <w:rFonts w:eastAsia="Times New Roman" w:cstheme="minorHAnsi"/>
          <w:b/>
          <w:bCs/>
          <w:sz w:val="24"/>
          <w:szCs w:val="24"/>
          <w:lang w:eastAsia="ar-SA"/>
        </w:rPr>
        <w:t xml:space="preserve">okumenty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składające się n</w:t>
      </w:r>
      <w:r w:rsidR="00FB0963" w:rsidRPr="00E652D4">
        <w:rPr>
          <w:rFonts w:eastAsia="Times New Roman" w:cstheme="minorHAnsi"/>
          <w:b/>
          <w:bCs/>
          <w:sz w:val="24"/>
          <w:szCs w:val="24"/>
          <w:lang w:eastAsia="ar-SA"/>
        </w:rPr>
        <w:t xml:space="preserve">a </w:t>
      </w:r>
      <w:r w:rsidR="00FB0963"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>ofertę</w:t>
      </w:r>
      <w:r w:rsidR="00FB0963" w:rsidRPr="00E652D4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9E0370">
        <w:rPr>
          <w:rFonts w:eastAsia="Times New Roman" w:cstheme="minorHAnsi"/>
          <w:b/>
          <w:color w:val="000000"/>
          <w:sz w:val="24"/>
          <w:szCs w:val="24"/>
          <w:lang w:eastAsia="ar-SA"/>
        </w:rPr>
        <w:t>wstępną</w:t>
      </w:r>
    </w:p>
    <w:p w:rsidR="00FB0963" w:rsidRPr="00E652D4" w:rsidRDefault="00FB0963" w:rsidP="009D362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>Wypełniony „Formularz oferty</w:t>
      </w:r>
      <w:r w:rsidR="00075CD4">
        <w:rPr>
          <w:rFonts w:eastAsia="Times New Roman" w:cstheme="minorHAnsi"/>
          <w:sz w:val="24"/>
          <w:szCs w:val="24"/>
          <w:lang w:eastAsia="ar-SA"/>
        </w:rPr>
        <w:t xml:space="preserve"> wstępnej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” (Załącznik nr 1 do 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>Zaproszenia</w:t>
      </w:r>
      <w:r w:rsidRPr="00E652D4">
        <w:rPr>
          <w:rFonts w:eastAsia="Times New Roman" w:cstheme="minorHAnsi"/>
          <w:sz w:val="24"/>
          <w:szCs w:val="24"/>
          <w:lang w:eastAsia="ar-SA"/>
        </w:rPr>
        <w:t>)</w:t>
      </w:r>
      <w:r w:rsidR="00075CD4">
        <w:rPr>
          <w:rFonts w:eastAsia="Times New Roman" w:cstheme="minorHAnsi"/>
          <w:sz w:val="24"/>
          <w:szCs w:val="24"/>
          <w:lang w:eastAsia="ar-SA"/>
        </w:rPr>
        <w:t>.</w:t>
      </w:r>
    </w:p>
    <w:p w:rsidR="00FB0963" w:rsidRPr="00E652D4" w:rsidRDefault="00075CD4" w:rsidP="009D362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D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okumenty wymienione </w:t>
      </w:r>
      <w:r w:rsidR="00FB0963" w:rsidRPr="00075CD4">
        <w:rPr>
          <w:rFonts w:eastAsia="Times New Roman" w:cstheme="minorHAnsi"/>
          <w:sz w:val="24"/>
          <w:szCs w:val="24"/>
          <w:lang w:eastAsia="ar-SA"/>
        </w:rPr>
        <w:t xml:space="preserve">w punkcie </w:t>
      </w:r>
      <w:r w:rsidRPr="00075CD4">
        <w:rPr>
          <w:rFonts w:eastAsia="Times New Roman" w:cstheme="minorHAnsi"/>
          <w:sz w:val="24"/>
          <w:szCs w:val="24"/>
          <w:lang w:eastAsia="ar-SA"/>
        </w:rPr>
        <w:t>I</w:t>
      </w:r>
      <w:r w:rsidR="00FB0963" w:rsidRPr="00075CD4">
        <w:rPr>
          <w:rFonts w:eastAsia="Times New Roman" w:cstheme="minorHAnsi"/>
          <w:sz w:val="24"/>
          <w:szCs w:val="24"/>
          <w:lang w:eastAsia="ar-SA"/>
        </w:rPr>
        <w:t xml:space="preserve">V niniejszego </w:t>
      </w:r>
      <w:r w:rsidR="002C7F0B" w:rsidRPr="00075CD4">
        <w:rPr>
          <w:rFonts w:eastAsia="Times New Roman" w:cstheme="minorHAnsi"/>
          <w:sz w:val="24"/>
          <w:szCs w:val="24"/>
          <w:lang w:eastAsia="ar-SA"/>
        </w:rPr>
        <w:t>Zaproszenia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>.</w:t>
      </w:r>
    </w:p>
    <w:p w:rsidR="00FB0963" w:rsidRPr="00E652D4" w:rsidRDefault="00FB0963" w:rsidP="009D362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963" w:rsidRPr="00E652D4" w:rsidRDefault="00FB0963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/>
          <w:bCs/>
          <w:sz w:val="24"/>
          <w:szCs w:val="24"/>
          <w:lang w:eastAsia="ar-SA"/>
        </w:rPr>
        <w:t>Wymagania</w:t>
      </w:r>
      <w:r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dotyczące przygotowania oferty</w:t>
      </w:r>
      <w:r w:rsidR="00075C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wstępnej</w:t>
      </w:r>
    </w:p>
    <w:p w:rsidR="00FB0963" w:rsidRPr="00075CD4" w:rsidRDefault="00FB0963" w:rsidP="009D362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 xml:space="preserve">Ofertę należy przygotować w formie elektronicznej, zgodnie z </w:t>
      </w:r>
      <w:r w:rsidRPr="00075CD4">
        <w:rPr>
          <w:rFonts w:eastAsia="Times New Roman" w:cstheme="minorHAnsi"/>
          <w:sz w:val="24"/>
          <w:szCs w:val="24"/>
          <w:lang w:eastAsia="ar-SA"/>
        </w:rPr>
        <w:t xml:space="preserve">postanowieniami </w:t>
      </w:r>
      <w:proofErr w:type="spellStart"/>
      <w:r w:rsidR="00075CD4" w:rsidRPr="00075CD4">
        <w:rPr>
          <w:rFonts w:eastAsia="Times New Roman" w:cstheme="minorHAnsi"/>
          <w:sz w:val="24"/>
          <w:szCs w:val="24"/>
          <w:lang w:eastAsia="ar-SA"/>
        </w:rPr>
        <w:t>pkt</w:t>
      </w:r>
      <w:proofErr w:type="spellEnd"/>
      <w:r w:rsidR="00075CD4" w:rsidRPr="00075CD4">
        <w:rPr>
          <w:rFonts w:eastAsia="Times New Roman" w:cstheme="minorHAnsi"/>
          <w:sz w:val="24"/>
          <w:szCs w:val="24"/>
          <w:lang w:eastAsia="ar-SA"/>
        </w:rPr>
        <w:t xml:space="preserve"> V</w:t>
      </w:r>
      <w:r w:rsidRPr="00075CD4">
        <w:rPr>
          <w:rFonts w:eastAsia="Times New Roman" w:cstheme="minorHAnsi"/>
          <w:sz w:val="24"/>
          <w:szCs w:val="24"/>
          <w:lang w:eastAsia="ar-SA"/>
        </w:rPr>
        <w:t xml:space="preserve">.3 </w:t>
      </w:r>
      <w:r w:rsidR="0015192B" w:rsidRPr="00075CD4">
        <w:rPr>
          <w:rFonts w:eastAsia="Times New Roman" w:cstheme="minorHAnsi"/>
          <w:sz w:val="24"/>
          <w:szCs w:val="24"/>
          <w:lang w:eastAsia="ar-SA"/>
        </w:rPr>
        <w:t>Zaproszenia</w:t>
      </w:r>
      <w:r w:rsidRPr="00075CD4">
        <w:rPr>
          <w:rFonts w:eastAsia="Times New Roman" w:cstheme="minorHAnsi"/>
          <w:sz w:val="24"/>
          <w:szCs w:val="24"/>
          <w:lang w:eastAsia="ar-SA"/>
        </w:rPr>
        <w:t>.</w:t>
      </w:r>
    </w:p>
    <w:p w:rsidR="00FB0963" w:rsidRPr="00E652D4" w:rsidRDefault="002C7F0B" w:rsidP="009D362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>Wynajmujący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 zaleca aby oferta</w:t>
      </w:r>
      <w:r w:rsidR="00075CD4">
        <w:rPr>
          <w:rFonts w:eastAsia="Times New Roman" w:cstheme="minorHAnsi"/>
          <w:sz w:val="24"/>
          <w:szCs w:val="24"/>
          <w:lang w:eastAsia="ar-SA"/>
        </w:rPr>
        <w:t xml:space="preserve"> wstępna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 została podpisana przy użyciu kwalifikowanego podpisu elektronicznego. Nieopatrzenie oferty</w:t>
      </w:r>
      <w:r w:rsidR="00075CD4">
        <w:rPr>
          <w:rFonts w:eastAsia="Times New Roman" w:cstheme="minorHAnsi"/>
          <w:sz w:val="24"/>
          <w:szCs w:val="24"/>
          <w:lang w:eastAsia="ar-SA"/>
        </w:rPr>
        <w:t xml:space="preserve"> wstępnej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 podpisem elektronicznym nie spowoduje </w:t>
      </w:r>
      <w:r w:rsidR="00075CD4">
        <w:rPr>
          <w:rFonts w:eastAsia="Times New Roman" w:cstheme="minorHAnsi"/>
          <w:sz w:val="24"/>
          <w:szCs w:val="24"/>
          <w:lang w:eastAsia="ar-SA"/>
        </w:rPr>
        <w:t xml:space="preserve">jej 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>odrzucenia.</w:t>
      </w:r>
    </w:p>
    <w:p w:rsidR="00FB0963" w:rsidRPr="00E652D4" w:rsidRDefault="002C7F0B" w:rsidP="009D362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>Najemca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 może zaszyfrować ofertę</w:t>
      </w:r>
      <w:r w:rsidR="00075CD4">
        <w:rPr>
          <w:rFonts w:eastAsia="Times New Roman" w:cstheme="minorHAnsi"/>
          <w:sz w:val="24"/>
          <w:szCs w:val="24"/>
          <w:lang w:eastAsia="ar-SA"/>
        </w:rPr>
        <w:t xml:space="preserve"> wstępną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 i zabezpieczyć ją za pomocą hasła. W takim przypadku 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Najemca 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winien przesłać </w:t>
      </w:r>
      <w:r w:rsidRPr="00E652D4">
        <w:rPr>
          <w:rFonts w:eastAsia="Times New Roman" w:cstheme="minorHAnsi"/>
          <w:sz w:val="24"/>
          <w:szCs w:val="24"/>
          <w:lang w:eastAsia="ar-SA"/>
        </w:rPr>
        <w:t>Wynajmującemu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 hasło do odszyfrowania oferty</w:t>
      </w:r>
      <w:r w:rsidR="00075CD4">
        <w:rPr>
          <w:rFonts w:eastAsia="Times New Roman" w:cstheme="minorHAnsi"/>
          <w:sz w:val="24"/>
          <w:szCs w:val="24"/>
          <w:lang w:eastAsia="ar-SA"/>
        </w:rPr>
        <w:t xml:space="preserve"> wstępnej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 xml:space="preserve"> w dniu składania ofert</w:t>
      </w:r>
      <w:r w:rsidR="00075CD4">
        <w:rPr>
          <w:rFonts w:eastAsia="Times New Roman" w:cstheme="minorHAnsi"/>
          <w:sz w:val="24"/>
          <w:szCs w:val="24"/>
          <w:lang w:eastAsia="ar-SA"/>
        </w:rPr>
        <w:t xml:space="preserve"> wstępnych</w:t>
      </w:r>
      <w:r w:rsidR="00FB0963" w:rsidRPr="00E652D4">
        <w:rPr>
          <w:rFonts w:eastAsia="Times New Roman" w:cstheme="minorHAnsi"/>
          <w:sz w:val="24"/>
          <w:szCs w:val="24"/>
          <w:lang w:eastAsia="ar-SA"/>
        </w:rPr>
        <w:t>.</w:t>
      </w:r>
    </w:p>
    <w:p w:rsidR="00FB0963" w:rsidRPr="00E652D4" w:rsidRDefault="00FB0963" w:rsidP="009D362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sz w:val="24"/>
          <w:szCs w:val="24"/>
          <w:lang w:eastAsia="ar-SA"/>
        </w:rPr>
        <w:t>W przypadku problemów z odszyfrowaniem oferty</w:t>
      </w:r>
      <w:r w:rsidR="00075CD4">
        <w:rPr>
          <w:rFonts w:eastAsia="Times New Roman" w:cstheme="minorHAnsi"/>
          <w:sz w:val="24"/>
          <w:szCs w:val="24"/>
          <w:lang w:eastAsia="ar-SA"/>
        </w:rPr>
        <w:t xml:space="preserve"> wstępnej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 xml:space="preserve">Wynajmujący </w:t>
      </w:r>
      <w:r w:rsidRPr="00E652D4">
        <w:rPr>
          <w:rFonts w:eastAsia="Times New Roman" w:cstheme="minorHAnsi"/>
          <w:sz w:val="24"/>
          <w:szCs w:val="24"/>
          <w:lang w:eastAsia="ar-SA"/>
        </w:rPr>
        <w:t>ma prawo do</w:t>
      </w:r>
      <w:r w:rsidR="0084392D" w:rsidRPr="00E652D4">
        <w:rPr>
          <w:rFonts w:eastAsia="Times New Roman" w:cstheme="minorHAnsi"/>
          <w:sz w:val="24"/>
          <w:szCs w:val="24"/>
          <w:lang w:eastAsia="ar-SA"/>
        </w:rPr>
        <w:t> </w:t>
      </w:r>
      <w:r w:rsidRPr="00E652D4">
        <w:rPr>
          <w:rFonts w:eastAsia="Times New Roman" w:cstheme="minorHAnsi"/>
          <w:sz w:val="24"/>
          <w:szCs w:val="24"/>
          <w:lang w:eastAsia="ar-SA"/>
        </w:rPr>
        <w:t xml:space="preserve">telefonicznego skontaktowania się z </w:t>
      </w:r>
      <w:r w:rsidR="002C7F0B" w:rsidRPr="00E652D4">
        <w:rPr>
          <w:rFonts w:eastAsia="Times New Roman" w:cstheme="minorHAnsi"/>
          <w:sz w:val="24"/>
          <w:szCs w:val="24"/>
          <w:lang w:eastAsia="ar-SA"/>
        </w:rPr>
        <w:t>Najemcą</w:t>
      </w:r>
      <w:r w:rsidRPr="00E652D4">
        <w:rPr>
          <w:rFonts w:eastAsia="Times New Roman" w:cstheme="minorHAnsi"/>
          <w:sz w:val="24"/>
          <w:szCs w:val="24"/>
          <w:lang w:eastAsia="ar-SA"/>
        </w:rPr>
        <w:t>, w celu rozwiązania problemu.</w:t>
      </w:r>
    </w:p>
    <w:p w:rsidR="00FB0963" w:rsidRPr="00E652D4" w:rsidRDefault="00FB0963" w:rsidP="009D3626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B0963" w:rsidRPr="00E652D4" w:rsidRDefault="000A7034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/>
          <w:bCs/>
          <w:sz w:val="24"/>
          <w:szCs w:val="24"/>
          <w:lang w:eastAsia="ar-SA"/>
        </w:rPr>
        <w:t xml:space="preserve">Sposób składania </w:t>
      </w:r>
      <w:r w:rsidR="00FB0963"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>ofert</w:t>
      </w:r>
      <w:r w:rsidR="002C7F0B"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wstępnych</w:t>
      </w:r>
    </w:p>
    <w:p w:rsidR="00FB0963" w:rsidRPr="00E652D4" w:rsidRDefault="00FB0963" w:rsidP="009D362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Oferty </w:t>
      </w:r>
      <w:r w:rsidR="002C7F0B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wstępne 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należy złożyć za pośrednictwem poczty elektronicznej, na adres </w:t>
      </w:r>
      <w:r w:rsidR="00075CD4" w:rsidRPr="00075CD4">
        <w:rPr>
          <w:rFonts w:eastAsia="Times New Roman" w:cstheme="minorHAnsi"/>
          <w:sz w:val="24"/>
          <w:szCs w:val="24"/>
          <w:lang w:eastAsia="ar-SA"/>
        </w:rPr>
        <w:t>arturstanczyk@ptbs.pleszew.pl</w:t>
      </w:r>
      <w:r w:rsidR="00075CD4">
        <w:rPr>
          <w:rFonts w:eastAsia="Times New Roman" w:cstheme="minorHAnsi"/>
          <w:sz w:val="24"/>
          <w:szCs w:val="24"/>
          <w:lang w:eastAsia="ar-SA"/>
        </w:rPr>
        <w:t>, do dnia 12 listopada 2019 r.</w:t>
      </w:r>
    </w:p>
    <w:p w:rsidR="00FB0963" w:rsidRPr="00E652D4" w:rsidRDefault="002C7F0B" w:rsidP="009D362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E652D4">
        <w:rPr>
          <w:rFonts w:eastAsia="Times New Roman" w:cstheme="minorHAnsi"/>
          <w:bCs/>
          <w:sz w:val="24"/>
          <w:szCs w:val="24"/>
          <w:lang w:eastAsia="ar-SA"/>
        </w:rPr>
        <w:t>Wynajmujący</w:t>
      </w:r>
      <w:r w:rsidR="00FB0963" w:rsidRPr="00E652D4">
        <w:rPr>
          <w:rFonts w:eastAsia="Times New Roman" w:cstheme="minorHAnsi"/>
          <w:bCs/>
          <w:sz w:val="24"/>
          <w:szCs w:val="24"/>
          <w:lang w:eastAsia="ar-SA"/>
        </w:rPr>
        <w:t xml:space="preserve"> nie przewiduje przeprowadzania publicznego otwarcia ofert.</w:t>
      </w:r>
    </w:p>
    <w:p w:rsidR="00FB0963" w:rsidRPr="00E652D4" w:rsidRDefault="00FB0963" w:rsidP="009D3626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963" w:rsidRPr="00E652D4" w:rsidRDefault="00FB0963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>Pozostałe</w:t>
      </w:r>
      <w:r w:rsidRPr="00E652D4">
        <w:rPr>
          <w:rFonts w:eastAsia="Times New Roman" w:cstheme="minorHAnsi"/>
          <w:b/>
          <w:sz w:val="24"/>
          <w:szCs w:val="24"/>
          <w:lang w:eastAsia="ar-SA"/>
        </w:rPr>
        <w:t xml:space="preserve"> informacje:</w:t>
      </w:r>
    </w:p>
    <w:p w:rsidR="00FB0963" w:rsidRPr="00E652D4" w:rsidRDefault="00FB0963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Jeżeli koniec terminu wyznaczonego w niniejszym postępowaniu przypada na sobotę lub dzień ustawowo wolny od pracy, termin upływa dnia następująceg</w:t>
      </w:r>
      <w:r w:rsidR="003344F4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o po dniu lub dniach wolnych od 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pracy.</w:t>
      </w:r>
    </w:p>
    <w:p w:rsidR="00FB0963" w:rsidRPr="00E652D4" w:rsidRDefault="002C7F0B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Wynajmujący</w:t>
      </w:r>
      <w:r w:rsidR="00FB0963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ma prawo do wyjaśniania treści złożonej oferty</w:t>
      </w:r>
      <w:r w:rsidR="00075C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wstępnej</w:t>
      </w:r>
      <w:r w:rsidR="00FB0963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oraz dokonywania w</w:t>
      </w:r>
      <w:r w:rsidR="00075CD4">
        <w:rPr>
          <w:rFonts w:eastAsia="Times New Roman" w:cstheme="minorHAnsi"/>
          <w:bCs/>
          <w:color w:val="000000"/>
          <w:sz w:val="24"/>
          <w:szCs w:val="24"/>
          <w:lang w:eastAsia="ar-SA"/>
        </w:rPr>
        <w:t> </w:t>
      </w:r>
      <w:r w:rsidR="00FB0963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niej poprawek omyłek, a także do wezwania do złożenia, uzupełnienia lub poprawienia lub do udzielania wyjaśnień w zakresie dokumentów i oświadczeń</w:t>
      </w:r>
      <w:r w:rsidR="00075CD4">
        <w:rPr>
          <w:rFonts w:eastAsia="Times New Roman" w:cstheme="minorHAnsi"/>
          <w:bCs/>
          <w:color w:val="000000"/>
          <w:sz w:val="24"/>
          <w:szCs w:val="24"/>
          <w:lang w:eastAsia="ar-SA"/>
        </w:rPr>
        <w:t>.</w:t>
      </w:r>
    </w:p>
    <w:p w:rsidR="00FB0963" w:rsidRPr="00E652D4" w:rsidRDefault="00FB0963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Jeżeli </w:t>
      </w:r>
      <w:r w:rsidR="0015192B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Najemca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nie złożył wymaganych pełnomocnictw albo złożył wadliwe pełnomocnictwa, </w:t>
      </w:r>
      <w:r w:rsidR="002C7F0B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Wynajmujący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wzywa do ich złożenia w terminie przez siebie wskazanym, chyba że mimo ich złożenia oferta</w:t>
      </w:r>
      <w:r w:rsidR="002C7F0B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wstępna lub oferta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="002C7F0B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Najemcy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podlega.</w:t>
      </w:r>
    </w:p>
    <w:p w:rsidR="00FB0963" w:rsidRPr="00E652D4" w:rsidRDefault="004F374D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Najemca</w:t>
      </w:r>
      <w:r w:rsidR="00FB0963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, którego ofertę wybrano jako najkorzystniejszą jest zobowiązany do zawarcia umowy.</w:t>
      </w:r>
    </w:p>
    <w:p w:rsidR="00FB0963" w:rsidRPr="00E652D4" w:rsidRDefault="00FB0963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W przypadku, gdy okaże się, że </w:t>
      </w:r>
      <w:r w:rsidR="004F374D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Najemca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, którego oferta została wybrana będzie uchylał się od</w:t>
      </w:r>
      <w:r w:rsidR="006C41BF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zawarcia umowy na warunkach wynikających z </w:t>
      </w:r>
      <w:r w:rsidR="004F374D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Zaproszenia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, </w:t>
      </w:r>
      <w:r w:rsidR="004F374D"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Wynajmujący</w:t>
      </w: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wybierze tę spośród pozostałych ofert, która została najwyżej oceniona.</w:t>
      </w:r>
    </w:p>
    <w:p w:rsidR="00FB0963" w:rsidRPr="00E652D4" w:rsidRDefault="00FB0963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Uczestnikom niniejszego postępowania nie przysługują środki ochrony prawnej.</w:t>
      </w:r>
    </w:p>
    <w:p w:rsidR="00FB0963" w:rsidRDefault="00FB0963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bCs/>
          <w:color w:val="000000"/>
          <w:sz w:val="24"/>
          <w:szCs w:val="24"/>
          <w:lang w:eastAsia="ar-SA"/>
        </w:rPr>
        <w:t>W sprawach nieuregulowanych zastosowanie mają przepisy prawa powszechnie obowiązującego, w szczególności Kodeksu cywilnego.</w:t>
      </w:r>
    </w:p>
    <w:p w:rsidR="001C46F1" w:rsidRPr="00E652D4" w:rsidRDefault="001C46F1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ar-SA"/>
        </w:rPr>
        <w:t>Wynajmujący rezerwuje sobie prawo do przerwania procedury na dowolnym jej etapie, bez podania przyczyny.</w:t>
      </w:r>
    </w:p>
    <w:p w:rsidR="00FB0963" w:rsidRPr="001C46F1" w:rsidRDefault="00FB0963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Cs w:val="24"/>
          <w:lang w:eastAsia="ar-SA"/>
        </w:rPr>
      </w:pPr>
      <w:r w:rsidRPr="001C46F1">
        <w:rPr>
          <w:rFonts w:eastAsia="Times New Roman" w:cstheme="minorHAnsi"/>
          <w:szCs w:val="24"/>
          <w:lang w:eastAsia="ar-SA"/>
        </w:rPr>
        <w:t>W zakresie niniejszego postępowania administratorem danych osobowych obowiązanym do spełnienia obowiązku informacyjnego z art. 13 RODO</w:t>
      </w:r>
      <w:r w:rsidRPr="001C46F1">
        <w:rPr>
          <w:rFonts w:eastAsia="Times New Roman" w:cstheme="minorHAnsi"/>
          <w:szCs w:val="24"/>
          <w:vertAlign w:val="superscript"/>
          <w:lang w:eastAsia="ar-SA"/>
        </w:rPr>
        <w:footnoteReference w:id="1"/>
      </w:r>
      <w:r w:rsidRPr="001C46F1">
        <w:rPr>
          <w:rFonts w:eastAsia="Times New Roman" w:cstheme="minorHAnsi"/>
          <w:szCs w:val="24"/>
          <w:lang w:eastAsia="ar-SA"/>
        </w:rPr>
        <w:t xml:space="preserve"> będzie w szczególności:</w:t>
      </w:r>
    </w:p>
    <w:p w:rsidR="00FB0963" w:rsidRPr="001C46F1" w:rsidRDefault="004F374D" w:rsidP="009D3626">
      <w:pPr>
        <w:numPr>
          <w:ilvl w:val="0"/>
          <w:numId w:val="18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b/>
          <w:szCs w:val="24"/>
          <w:lang w:eastAsia="ar-SA"/>
        </w:rPr>
        <w:lastRenderedPageBreak/>
        <w:t>Wynajmujący</w:t>
      </w:r>
      <w:r w:rsidR="00FB0963" w:rsidRPr="001C46F1">
        <w:rPr>
          <w:rFonts w:eastAsia="Times New Roman" w:cstheme="minorHAnsi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1C46F1" w:rsidRDefault="0015192B" w:rsidP="009D3626">
      <w:pPr>
        <w:numPr>
          <w:ilvl w:val="1"/>
          <w:numId w:val="17"/>
        </w:numPr>
        <w:suppressAutoHyphens/>
        <w:spacing w:after="0" w:line="240" w:lineRule="auto"/>
        <w:ind w:left="1151" w:hanging="425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>Najemcy</w:t>
      </w:r>
      <w:r w:rsidR="00FB0963" w:rsidRPr="001C46F1">
        <w:rPr>
          <w:rFonts w:eastAsia="Times New Roman" w:cstheme="minorHAnsi"/>
          <w:szCs w:val="24"/>
          <w:lang w:eastAsia="pl-PL"/>
        </w:rPr>
        <w:t xml:space="preserve"> będącego osobą fizyczną,</w:t>
      </w:r>
    </w:p>
    <w:p w:rsidR="00FB0963" w:rsidRPr="001C46F1" w:rsidRDefault="0015192B" w:rsidP="009D3626">
      <w:pPr>
        <w:numPr>
          <w:ilvl w:val="1"/>
          <w:numId w:val="17"/>
        </w:numPr>
        <w:suppressAutoHyphens/>
        <w:spacing w:after="0" w:line="240" w:lineRule="auto"/>
        <w:ind w:left="1151" w:hanging="425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>Najemcy</w:t>
      </w:r>
      <w:r w:rsidR="00FB0963" w:rsidRPr="001C46F1">
        <w:rPr>
          <w:rFonts w:eastAsia="Times New Roman" w:cstheme="minorHAnsi"/>
          <w:szCs w:val="24"/>
          <w:lang w:eastAsia="pl-PL"/>
        </w:rPr>
        <w:t xml:space="preserve"> będącego osobą fizyczną, prowadzącą jednoosobową działalność gospodarczą,</w:t>
      </w:r>
    </w:p>
    <w:p w:rsidR="00FB0963" w:rsidRPr="001C46F1" w:rsidRDefault="00FB0963" w:rsidP="009D3626">
      <w:pPr>
        <w:numPr>
          <w:ilvl w:val="1"/>
          <w:numId w:val="17"/>
        </w:numPr>
        <w:suppressAutoHyphens/>
        <w:spacing w:after="0" w:line="240" w:lineRule="auto"/>
        <w:ind w:left="1151" w:hanging="425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 xml:space="preserve">pełnomocnika </w:t>
      </w:r>
      <w:r w:rsidR="0015192B" w:rsidRPr="001C46F1">
        <w:rPr>
          <w:rFonts w:eastAsia="Times New Roman" w:cstheme="minorHAnsi"/>
          <w:szCs w:val="24"/>
          <w:lang w:eastAsia="pl-PL"/>
        </w:rPr>
        <w:t>Najemcy</w:t>
      </w:r>
      <w:r w:rsidRPr="001C46F1">
        <w:rPr>
          <w:rFonts w:eastAsia="Times New Roman" w:cstheme="minorHAnsi"/>
          <w:szCs w:val="24"/>
          <w:lang w:eastAsia="pl-PL"/>
        </w:rPr>
        <w:t xml:space="preserve"> będącego osobą fizyczną (np. dane osobowe zamieszczone w pełnomocnictwie),</w:t>
      </w:r>
    </w:p>
    <w:p w:rsidR="00FB0963" w:rsidRPr="001C46F1" w:rsidRDefault="00FB0963" w:rsidP="009D3626">
      <w:pPr>
        <w:numPr>
          <w:ilvl w:val="1"/>
          <w:numId w:val="17"/>
        </w:numPr>
        <w:suppressAutoHyphens/>
        <w:spacing w:after="0" w:line="240" w:lineRule="auto"/>
        <w:ind w:left="1151" w:hanging="425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 xml:space="preserve">członka organu zarządzającego </w:t>
      </w:r>
      <w:r w:rsidR="0015192B" w:rsidRPr="001C46F1">
        <w:rPr>
          <w:rFonts w:eastAsia="Times New Roman" w:cstheme="minorHAnsi"/>
          <w:szCs w:val="24"/>
          <w:lang w:eastAsia="pl-PL"/>
        </w:rPr>
        <w:t>Najemcy</w:t>
      </w:r>
      <w:r w:rsidRPr="001C46F1">
        <w:rPr>
          <w:rFonts w:eastAsia="Times New Roman" w:cstheme="minorHAnsi"/>
          <w:szCs w:val="24"/>
          <w:lang w:eastAsia="pl-PL"/>
        </w:rPr>
        <w:t>, będącego osobą fizyczną (np. dane osobowe zamieszczone w informacji z KRK),</w:t>
      </w:r>
    </w:p>
    <w:p w:rsidR="00FB0963" w:rsidRPr="001C46F1" w:rsidRDefault="00FB0963" w:rsidP="009D3626">
      <w:pPr>
        <w:numPr>
          <w:ilvl w:val="1"/>
          <w:numId w:val="17"/>
        </w:numPr>
        <w:suppressAutoHyphens/>
        <w:spacing w:after="0" w:line="240" w:lineRule="auto"/>
        <w:ind w:left="1151" w:hanging="425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 xml:space="preserve">osoby fizycznej skierowanej do przygotowania </w:t>
      </w:r>
      <w:r w:rsidR="004F374D" w:rsidRPr="001C46F1">
        <w:rPr>
          <w:rFonts w:eastAsia="Times New Roman" w:cstheme="minorHAnsi"/>
          <w:szCs w:val="24"/>
          <w:lang w:eastAsia="pl-PL"/>
        </w:rPr>
        <w:t>oferty wstępnej lub oferty</w:t>
      </w:r>
      <w:r w:rsidRPr="001C46F1">
        <w:rPr>
          <w:rFonts w:eastAsia="Times New Roman" w:cstheme="minorHAnsi"/>
          <w:szCs w:val="24"/>
          <w:lang w:eastAsia="pl-PL"/>
        </w:rPr>
        <w:t>;</w:t>
      </w:r>
    </w:p>
    <w:p w:rsidR="00FB0963" w:rsidRPr="001C46F1" w:rsidRDefault="004F374D" w:rsidP="009D3626">
      <w:pPr>
        <w:numPr>
          <w:ilvl w:val="0"/>
          <w:numId w:val="18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szCs w:val="24"/>
          <w:lang w:eastAsia="ar-SA"/>
        </w:rPr>
      </w:pPr>
      <w:r w:rsidRPr="001C46F1">
        <w:rPr>
          <w:rFonts w:eastAsia="Times New Roman" w:cstheme="minorHAnsi"/>
          <w:b/>
          <w:szCs w:val="24"/>
          <w:lang w:eastAsia="ar-SA"/>
        </w:rPr>
        <w:t>Najemca</w:t>
      </w:r>
      <w:r w:rsidR="00FB0963" w:rsidRPr="001C46F1">
        <w:rPr>
          <w:rFonts w:eastAsia="Times New Roman" w:cstheme="minorHAnsi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1C46F1" w:rsidRDefault="00FB0963" w:rsidP="009D3626">
      <w:pPr>
        <w:numPr>
          <w:ilvl w:val="0"/>
          <w:numId w:val="19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 xml:space="preserve">osoby fizycznej skierowanej do realizacji </w:t>
      </w:r>
      <w:r w:rsidR="004F374D" w:rsidRPr="001C46F1">
        <w:rPr>
          <w:rFonts w:eastAsia="Times New Roman" w:cstheme="minorHAnsi"/>
          <w:szCs w:val="24"/>
          <w:lang w:eastAsia="pl-PL"/>
        </w:rPr>
        <w:t>umowy</w:t>
      </w:r>
      <w:r w:rsidRPr="001C46F1">
        <w:rPr>
          <w:rFonts w:eastAsia="Times New Roman" w:cstheme="minorHAnsi"/>
          <w:szCs w:val="24"/>
          <w:lang w:eastAsia="pl-PL"/>
        </w:rPr>
        <w:t xml:space="preserve">, </w:t>
      </w:r>
    </w:p>
    <w:p w:rsidR="00FB0963" w:rsidRPr="001C46F1" w:rsidRDefault="00FB0963" w:rsidP="009D3626">
      <w:pPr>
        <w:numPr>
          <w:ilvl w:val="0"/>
          <w:numId w:val="19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>wykonawcy</w:t>
      </w:r>
      <w:r w:rsidR="004F374D" w:rsidRPr="001C46F1">
        <w:rPr>
          <w:rFonts w:eastAsia="Times New Roman" w:cstheme="minorHAnsi"/>
          <w:szCs w:val="24"/>
          <w:lang w:eastAsia="pl-PL"/>
        </w:rPr>
        <w:t xml:space="preserve"> robót budowlanych lub podnajemcy </w:t>
      </w:r>
      <w:r w:rsidRPr="001C46F1">
        <w:rPr>
          <w:rFonts w:eastAsia="Times New Roman" w:cstheme="minorHAnsi"/>
          <w:szCs w:val="24"/>
          <w:lang w:eastAsia="pl-PL"/>
        </w:rPr>
        <w:t>będącego osobą fizyczną,</w:t>
      </w:r>
    </w:p>
    <w:p w:rsidR="00FB0963" w:rsidRPr="001C46F1" w:rsidRDefault="004F374D" w:rsidP="009D3626">
      <w:pPr>
        <w:numPr>
          <w:ilvl w:val="0"/>
          <w:numId w:val="19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 xml:space="preserve">wykonawcy robót budowlanych lub podnajemcy </w:t>
      </w:r>
      <w:r w:rsidR="00FB0963" w:rsidRPr="001C46F1">
        <w:rPr>
          <w:rFonts w:eastAsia="Times New Roman" w:cstheme="minorHAnsi"/>
          <w:szCs w:val="24"/>
          <w:lang w:eastAsia="pl-PL"/>
        </w:rPr>
        <w:t>będącego osobą fizyczną, prowadzącą jednoosobową działalność gospodarczą,</w:t>
      </w:r>
    </w:p>
    <w:p w:rsidR="00FB0963" w:rsidRPr="001C46F1" w:rsidRDefault="00FB0963" w:rsidP="009D3626">
      <w:pPr>
        <w:numPr>
          <w:ilvl w:val="0"/>
          <w:numId w:val="19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 xml:space="preserve">pełnomocnika </w:t>
      </w:r>
      <w:r w:rsidR="004F374D" w:rsidRPr="001C46F1">
        <w:rPr>
          <w:rFonts w:eastAsia="Times New Roman" w:cstheme="minorHAnsi"/>
          <w:szCs w:val="24"/>
          <w:lang w:eastAsia="pl-PL"/>
        </w:rPr>
        <w:t xml:space="preserve">wykonawcy robót budowlanych lub podnajemcy </w:t>
      </w:r>
      <w:r w:rsidRPr="001C46F1">
        <w:rPr>
          <w:rFonts w:eastAsia="Times New Roman" w:cstheme="minorHAnsi"/>
          <w:szCs w:val="24"/>
          <w:lang w:eastAsia="pl-PL"/>
        </w:rPr>
        <w:t>będącego osobą fizyczną (np. dane osobowe zamieszczone w pełnomocnictwie),</w:t>
      </w:r>
    </w:p>
    <w:p w:rsidR="00FB0963" w:rsidRPr="001C46F1" w:rsidRDefault="00FB0963" w:rsidP="009D3626">
      <w:pPr>
        <w:numPr>
          <w:ilvl w:val="0"/>
          <w:numId w:val="19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 xml:space="preserve">członka organu zarządzającego </w:t>
      </w:r>
      <w:r w:rsidR="004F374D" w:rsidRPr="001C46F1">
        <w:rPr>
          <w:rFonts w:eastAsia="Times New Roman" w:cstheme="minorHAnsi"/>
          <w:szCs w:val="24"/>
          <w:lang w:eastAsia="pl-PL"/>
        </w:rPr>
        <w:t>wykonawcy robót budowlanych lub podnajemcy</w:t>
      </w:r>
      <w:r w:rsidRPr="001C46F1">
        <w:rPr>
          <w:rFonts w:eastAsia="Times New Roman" w:cstheme="minorHAnsi"/>
          <w:szCs w:val="24"/>
          <w:lang w:eastAsia="pl-PL"/>
        </w:rPr>
        <w:t>, będącego osobą fizyczną (np. dane osobowe zamieszczone w informacji z KRK);</w:t>
      </w:r>
    </w:p>
    <w:p w:rsidR="00FB0963" w:rsidRPr="001C46F1" w:rsidRDefault="004F374D" w:rsidP="009D3626">
      <w:pPr>
        <w:numPr>
          <w:ilvl w:val="0"/>
          <w:numId w:val="18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szCs w:val="24"/>
          <w:lang w:eastAsia="ar-SA"/>
        </w:rPr>
      </w:pPr>
      <w:r w:rsidRPr="001C46F1">
        <w:rPr>
          <w:rFonts w:eastAsia="Times New Roman" w:cstheme="minorHAnsi"/>
          <w:b/>
          <w:szCs w:val="24"/>
          <w:lang w:eastAsia="pl-PL"/>
        </w:rPr>
        <w:t>Wykonawca robót budowlanych lub podnajemca</w:t>
      </w:r>
      <w:r w:rsidR="00FB0963" w:rsidRPr="001C46F1">
        <w:rPr>
          <w:rFonts w:eastAsia="Times New Roman" w:cstheme="minorHAnsi"/>
          <w:szCs w:val="24"/>
          <w:lang w:eastAsia="ar-SA"/>
        </w:rPr>
        <w:t xml:space="preserve"> – względem osób fizycznych, od</w:t>
      </w:r>
      <w:r w:rsidRPr="001C46F1">
        <w:rPr>
          <w:rFonts w:eastAsia="Times New Roman" w:cstheme="minorHAnsi"/>
          <w:szCs w:val="24"/>
          <w:lang w:eastAsia="ar-SA"/>
        </w:rPr>
        <w:t> </w:t>
      </w:r>
      <w:r w:rsidR="00FB0963" w:rsidRPr="001C46F1">
        <w:rPr>
          <w:rFonts w:eastAsia="Times New Roman" w:cstheme="minorHAnsi"/>
          <w:szCs w:val="24"/>
          <w:lang w:eastAsia="ar-SA"/>
        </w:rPr>
        <w:t xml:space="preserve">których dane osobowe bezpośrednio pozyskał. Dotyczy to w szczególności osoby fizycznej skierowanej do realizacji </w:t>
      </w:r>
      <w:r w:rsidRPr="001C46F1">
        <w:rPr>
          <w:rFonts w:eastAsia="Times New Roman" w:cstheme="minorHAnsi"/>
          <w:szCs w:val="24"/>
          <w:lang w:eastAsia="ar-SA"/>
        </w:rPr>
        <w:t>umowy</w:t>
      </w:r>
      <w:r w:rsidR="00FB0963" w:rsidRPr="001C46F1">
        <w:rPr>
          <w:rFonts w:eastAsia="Times New Roman" w:cstheme="minorHAnsi"/>
          <w:szCs w:val="24"/>
          <w:lang w:eastAsia="ar-SA"/>
        </w:rPr>
        <w:t>.</w:t>
      </w:r>
    </w:p>
    <w:p w:rsidR="00FB0963" w:rsidRPr="001C46F1" w:rsidRDefault="00FB0963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ar-SA"/>
        </w:rPr>
        <w:t>Zgodnie</w:t>
      </w:r>
      <w:r w:rsidRPr="001C46F1">
        <w:rPr>
          <w:rFonts w:eastAsia="Times New Roman" w:cstheme="minorHAnsi"/>
          <w:color w:val="000000"/>
          <w:szCs w:val="24"/>
          <w:lang w:eastAsia="pl-PL"/>
        </w:rPr>
        <w:t xml:space="preserve"> z art. 13 ust. 1 i 2 </w:t>
      </w:r>
      <w:r w:rsidRPr="001C46F1">
        <w:rPr>
          <w:rFonts w:eastAsia="Times New Roman" w:cstheme="minorHAnsi"/>
          <w:color w:val="000000"/>
          <w:szCs w:val="24"/>
          <w:lang w:eastAsia="ar-SA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1C46F1">
        <w:rPr>
          <w:rFonts w:eastAsia="Times New Roman" w:cstheme="minorHAnsi"/>
          <w:color w:val="000000"/>
          <w:szCs w:val="24"/>
          <w:lang w:eastAsia="pl-PL"/>
        </w:rPr>
        <w:t xml:space="preserve">dalej „RODO”, informuję, że: </w:t>
      </w:r>
    </w:p>
    <w:p w:rsidR="00FB0963" w:rsidRPr="001C46F1" w:rsidRDefault="00FB0963" w:rsidP="009D3626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ar-SA"/>
        </w:rPr>
        <w:t>administratorem</w:t>
      </w:r>
      <w:r w:rsidRPr="001C46F1">
        <w:rPr>
          <w:rFonts w:eastAsia="Times New Roman" w:cstheme="minorHAnsi"/>
          <w:szCs w:val="24"/>
          <w:lang w:eastAsia="pl-PL"/>
        </w:rPr>
        <w:t xml:space="preserve"> Pani/Pana danych osobowych jest </w:t>
      </w:r>
      <w:r w:rsidR="006C41BF" w:rsidRPr="001C46F1">
        <w:rPr>
          <w:rFonts w:eastAsia="Times New Roman" w:cstheme="minorHAnsi"/>
          <w:szCs w:val="24"/>
          <w:lang w:eastAsia="pl-PL"/>
        </w:rPr>
        <w:t>Pleszewskie Towarzystwo Budownictwa Społecznego Sp. z o.o.</w:t>
      </w:r>
      <w:r w:rsidRPr="001C46F1">
        <w:rPr>
          <w:rFonts w:eastAsia="Times New Roman" w:cstheme="minorHAnsi"/>
          <w:szCs w:val="24"/>
          <w:lang w:eastAsia="pl-PL"/>
        </w:rPr>
        <w:t>,</w:t>
      </w:r>
    </w:p>
    <w:p w:rsidR="00FB0963" w:rsidRPr="001C46F1" w:rsidRDefault="00FB0963" w:rsidP="009D3626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szCs w:val="24"/>
          <w:lang w:eastAsia="ar-SA"/>
        </w:rPr>
      </w:pPr>
      <w:r w:rsidRPr="001C46F1">
        <w:rPr>
          <w:rFonts w:eastAsia="Times New Roman" w:cstheme="minorHAnsi"/>
          <w:szCs w:val="24"/>
          <w:lang w:eastAsia="ar-SA"/>
        </w:rPr>
        <w:t>jeśli ma Pani/Pan pytania dotyczące sposobu i zakresu przetwarzania Pani/Pana danych osobowych, a</w:t>
      </w:r>
      <w:r w:rsidR="00791DA8" w:rsidRPr="001C46F1">
        <w:rPr>
          <w:rFonts w:eastAsia="Times New Roman" w:cstheme="minorHAnsi"/>
          <w:szCs w:val="24"/>
          <w:lang w:eastAsia="ar-SA"/>
        </w:rPr>
        <w:t xml:space="preserve"> </w:t>
      </w:r>
      <w:r w:rsidRPr="001C46F1">
        <w:rPr>
          <w:rFonts w:eastAsia="Times New Roman" w:cstheme="minorHAnsi"/>
          <w:szCs w:val="24"/>
          <w:lang w:eastAsia="ar-SA"/>
        </w:rPr>
        <w:t xml:space="preserve">także przysługujących Pani/Panu praw, może się Pani/Pan skontaktować z Inspektorem Ochrony Danych Osobowych, email: </w:t>
      </w:r>
      <w:r w:rsidR="006C41BF" w:rsidRPr="001C46F1">
        <w:rPr>
          <w:rFonts w:eastAsia="Times New Roman" w:cstheme="minorHAnsi"/>
          <w:szCs w:val="24"/>
          <w:lang w:eastAsia="ar-SA"/>
        </w:rPr>
        <w:t>pleszew@twoj-abi.pl</w:t>
      </w:r>
      <w:r w:rsidRPr="001C46F1">
        <w:rPr>
          <w:rFonts w:eastAsia="Times New Roman" w:cstheme="minorHAnsi"/>
          <w:szCs w:val="24"/>
          <w:vertAlign w:val="superscript"/>
          <w:lang w:eastAsia="ar-SA"/>
        </w:rPr>
        <w:footnoteReference w:id="2"/>
      </w:r>
      <w:r w:rsidRPr="001C46F1">
        <w:rPr>
          <w:rFonts w:eastAsia="Times New Roman" w:cstheme="minorHAnsi"/>
          <w:szCs w:val="24"/>
          <w:lang w:eastAsia="ar-SA"/>
        </w:rPr>
        <w:t xml:space="preserve">, </w:t>
      </w:r>
    </w:p>
    <w:p w:rsidR="00FB0963" w:rsidRPr="001C46F1" w:rsidRDefault="00FB0963" w:rsidP="009D3626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szCs w:val="24"/>
          <w:lang w:eastAsia="ar-SA"/>
        </w:rPr>
      </w:pPr>
      <w:r w:rsidRPr="001C46F1">
        <w:rPr>
          <w:rFonts w:eastAsia="Times New Roman" w:cstheme="minorHAnsi"/>
          <w:szCs w:val="24"/>
          <w:lang w:eastAsia="ar-SA"/>
        </w:rPr>
        <w:t>Pani/Pana dane osobowe przetwarzane będą na podstawie art. 6 ust. 1 lit. c RODO w</w:t>
      </w:r>
      <w:r w:rsidR="006C41BF" w:rsidRPr="001C46F1">
        <w:rPr>
          <w:rFonts w:eastAsia="Times New Roman" w:cstheme="minorHAnsi"/>
          <w:szCs w:val="24"/>
          <w:lang w:eastAsia="ar-SA"/>
        </w:rPr>
        <w:t> </w:t>
      </w:r>
      <w:r w:rsidRPr="001C46F1">
        <w:rPr>
          <w:rFonts w:eastAsia="Times New Roman" w:cstheme="minorHAnsi"/>
          <w:szCs w:val="24"/>
          <w:lang w:eastAsia="ar-SA"/>
        </w:rPr>
        <w:t xml:space="preserve">celu związanym z </w:t>
      </w:r>
      <w:r w:rsidR="006C41BF" w:rsidRPr="001C46F1">
        <w:rPr>
          <w:rFonts w:eastAsia="Times New Roman" w:cstheme="minorHAnsi"/>
          <w:szCs w:val="24"/>
          <w:lang w:eastAsia="ar-SA"/>
        </w:rPr>
        <w:t xml:space="preserve">niniejszym </w:t>
      </w:r>
      <w:r w:rsidRPr="001C46F1">
        <w:rPr>
          <w:rFonts w:eastAsia="Times New Roman" w:cstheme="minorHAnsi"/>
          <w:szCs w:val="24"/>
          <w:lang w:eastAsia="ar-SA"/>
        </w:rPr>
        <w:t>postępowaniem,</w:t>
      </w:r>
    </w:p>
    <w:p w:rsidR="00FB0963" w:rsidRPr="001C46F1" w:rsidRDefault="006C41BF" w:rsidP="009D3626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szCs w:val="24"/>
          <w:lang w:eastAsia="ar-SA"/>
        </w:rPr>
      </w:pPr>
      <w:r w:rsidRPr="001C46F1">
        <w:rPr>
          <w:rFonts w:eastAsia="Times New Roman" w:cstheme="minorHAnsi"/>
          <w:szCs w:val="24"/>
          <w:lang w:eastAsia="ar-SA"/>
        </w:rPr>
        <w:t>p</w:t>
      </w:r>
      <w:r w:rsidR="00FB0963" w:rsidRPr="001C46F1">
        <w:rPr>
          <w:rFonts w:eastAsia="Times New Roman" w:cstheme="minorHAnsi"/>
          <w:szCs w:val="24"/>
          <w:lang w:eastAsia="ar-SA"/>
        </w:rPr>
        <w:t>odstawą prawną przetwarzania Pani/Pa</w:t>
      </w:r>
      <w:r w:rsidR="004F374D" w:rsidRPr="001C46F1">
        <w:rPr>
          <w:rFonts w:eastAsia="Times New Roman" w:cstheme="minorHAnsi"/>
          <w:szCs w:val="24"/>
          <w:lang w:eastAsia="ar-SA"/>
        </w:rPr>
        <w:t xml:space="preserve">na danych osobowych jest Kodeks cywilny </w:t>
      </w:r>
      <w:r w:rsidR="00FB0963" w:rsidRPr="001C46F1">
        <w:rPr>
          <w:rFonts w:eastAsia="Times New Roman" w:cstheme="minorHAnsi"/>
          <w:szCs w:val="24"/>
          <w:lang w:eastAsia="ar-SA"/>
        </w:rPr>
        <w:t>oraz przepisy z nią powiązane,</w:t>
      </w:r>
    </w:p>
    <w:p w:rsidR="00FB0963" w:rsidRPr="001C46F1" w:rsidRDefault="00FB0963" w:rsidP="009D3626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szCs w:val="24"/>
          <w:lang w:eastAsia="ar-SA"/>
        </w:rPr>
      </w:pPr>
      <w:r w:rsidRPr="001C46F1">
        <w:rPr>
          <w:rFonts w:eastAsia="Times New Roman" w:cstheme="minorHAnsi"/>
          <w:szCs w:val="24"/>
          <w:lang w:eastAsia="ar-SA"/>
        </w:rPr>
        <w:t>Pani/Pana d</w:t>
      </w:r>
      <w:r w:rsidR="004F374D" w:rsidRPr="001C46F1">
        <w:rPr>
          <w:rFonts w:eastAsia="Times New Roman" w:cstheme="minorHAnsi"/>
          <w:szCs w:val="24"/>
          <w:lang w:eastAsia="ar-SA"/>
        </w:rPr>
        <w:t xml:space="preserve">ane osobowe będą przechowywane </w:t>
      </w:r>
      <w:r w:rsidRPr="001C46F1">
        <w:rPr>
          <w:rFonts w:eastAsia="Times New Roman" w:cstheme="minorHAnsi"/>
          <w:szCs w:val="24"/>
          <w:lang w:eastAsia="ar-SA"/>
        </w:rPr>
        <w:t xml:space="preserve">przez okres </w:t>
      </w:r>
      <w:r w:rsidR="004F374D" w:rsidRPr="001C46F1">
        <w:rPr>
          <w:rFonts w:eastAsia="Times New Roman" w:cstheme="minorHAnsi"/>
          <w:szCs w:val="24"/>
          <w:lang w:eastAsia="ar-SA"/>
        </w:rPr>
        <w:t>5</w:t>
      </w:r>
      <w:r w:rsidRPr="001C46F1">
        <w:rPr>
          <w:rFonts w:eastAsia="Times New Roman" w:cstheme="minorHAnsi"/>
          <w:szCs w:val="24"/>
          <w:lang w:eastAsia="ar-SA"/>
        </w:rPr>
        <w:t xml:space="preserve"> lat od dnia zakończenia postępowania,</w:t>
      </w:r>
    </w:p>
    <w:p w:rsidR="00FB0963" w:rsidRPr="001C46F1" w:rsidRDefault="00FB0963" w:rsidP="009D3626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szCs w:val="24"/>
          <w:lang w:eastAsia="ar-SA"/>
        </w:rPr>
      </w:pPr>
      <w:r w:rsidRPr="001C46F1">
        <w:rPr>
          <w:rFonts w:eastAsia="Times New Roman" w:cstheme="minorHAnsi"/>
          <w:szCs w:val="24"/>
          <w:lang w:eastAsia="ar-SA"/>
        </w:rPr>
        <w:t>w odniesieniu do Pani/Pana danych osobowych decyzje nie będą podejmowane w</w:t>
      </w:r>
      <w:r w:rsidR="006C41BF" w:rsidRPr="001C46F1">
        <w:rPr>
          <w:rFonts w:eastAsia="Times New Roman" w:cstheme="minorHAnsi"/>
          <w:szCs w:val="24"/>
          <w:lang w:eastAsia="ar-SA"/>
        </w:rPr>
        <w:t> </w:t>
      </w:r>
      <w:r w:rsidRPr="001C46F1">
        <w:rPr>
          <w:rFonts w:eastAsia="Times New Roman" w:cstheme="minorHAnsi"/>
          <w:szCs w:val="24"/>
          <w:lang w:eastAsia="ar-SA"/>
        </w:rPr>
        <w:t>sposób zautomatyzowany, stosowanie do art. 22 RODO;</w:t>
      </w:r>
    </w:p>
    <w:p w:rsidR="00FB0963" w:rsidRPr="001C46F1" w:rsidRDefault="00FB0963" w:rsidP="009D3626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i/>
          <w:color w:val="000000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ar-SA"/>
        </w:rPr>
        <w:t>posiada</w:t>
      </w:r>
      <w:r w:rsidRPr="001C46F1">
        <w:rPr>
          <w:rFonts w:eastAsia="Times New Roman" w:cstheme="minorHAnsi"/>
          <w:szCs w:val="24"/>
          <w:lang w:eastAsia="pl-PL"/>
        </w:rPr>
        <w:t xml:space="preserve"> Pani/Pan:</w:t>
      </w:r>
    </w:p>
    <w:p w:rsidR="00FB0963" w:rsidRPr="001C46F1" w:rsidRDefault="00FB0963" w:rsidP="009D3626">
      <w:pPr>
        <w:numPr>
          <w:ilvl w:val="0"/>
          <w:numId w:val="21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>na podstawie art. 15 RODO prawo dostępu do danych osobowych Pani/Pana dotyczących;</w:t>
      </w:r>
    </w:p>
    <w:p w:rsidR="00FB0963" w:rsidRPr="001C46F1" w:rsidRDefault="00FB0963" w:rsidP="009D3626">
      <w:pPr>
        <w:numPr>
          <w:ilvl w:val="0"/>
          <w:numId w:val="21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>na podstawie art. 16 RODO prawo do sprostowania Pani/Pana danych osobowych</w:t>
      </w:r>
      <w:r w:rsidRPr="001C46F1">
        <w:rPr>
          <w:rFonts w:eastAsia="Times New Roman" w:cstheme="minorHAnsi"/>
          <w:szCs w:val="24"/>
          <w:vertAlign w:val="superscript"/>
          <w:lang w:eastAsia="ar-SA"/>
        </w:rPr>
        <w:footnoteReference w:id="3"/>
      </w:r>
      <w:r w:rsidRPr="001C46F1">
        <w:rPr>
          <w:rFonts w:eastAsia="Times New Roman" w:cstheme="minorHAnsi"/>
          <w:szCs w:val="24"/>
          <w:lang w:eastAsia="pl-PL"/>
        </w:rPr>
        <w:t>;</w:t>
      </w:r>
    </w:p>
    <w:p w:rsidR="00FB0963" w:rsidRPr="001C46F1" w:rsidRDefault="00FB0963" w:rsidP="009D3626">
      <w:pPr>
        <w:numPr>
          <w:ilvl w:val="0"/>
          <w:numId w:val="21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4F374D" w:rsidRPr="001C46F1">
        <w:rPr>
          <w:rFonts w:eastAsia="Times New Roman" w:cstheme="minorHAnsi"/>
          <w:szCs w:val="24"/>
          <w:lang w:eastAsia="pl-PL"/>
        </w:rPr>
        <w:t> </w:t>
      </w:r>
      <w:r w:rsidRPr="001C46F1">
        <w:rPr>
          <w:rFonts w:eastAsia="Times New Roman" w:cstheme="minorHAnsi"/>
          <w:szCs w:val="24"/>
          <w:lang w:eastAsia="pl-PL"/>
        </w:rPr>
        <w:t>art. 18 ust. 2 RODO</w:t>
      </w:r>
      <w:r w:rsidRPr="001C46F1">
        <w:rPr>
          <w:rFonts w:eastAsia="Times New Roman" w:cstheme="minorHAnsi"/>
          <w:szCs w:val="24"/>
          <w:vertAlign w:val="superscript"/>
          <w:lang w:eastAsia="ar-SA"/>
        </w:rPr>
        <w:footnoteReference w:id="4"/>
      </w:r>
      <w:r w:rsidRPr="001C46F1">
        <w:rPr>
          <w:rFonts w:eastAsia="Times New Roman" w:cstheme="minorHAnsi"/>
          <w:szCs w:val="24"/>
          <w:lang w:eastAsia="pl-PL"/>
        </w:rPr>
        <w:t xml:space="preserve">;  </w:t>
      </w:r>
    </w:p>
    <w:p w:rsidR="00FB0963" w:rsidRPr="001C46F1" w:rsidRDefault="00FB0963" w:rsidP="009D3626">
      <w:pPr>
        <w:numPr>
          <w:ilvl w:val="0"/>
          <w:numId w:val="21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i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B0963" w:rsidRPr="001C46F1" w:rsidRDefault="00FB0963" w:rsidP="009D3626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eastAsia="Times New Roman" w:cstheme="minorHAnsi"/>
          <w:i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ar-SA"/>
        </w:rPr>
        <w:t>nie</w:t>
      </w:r>
      <w:r w:rsidRPr="001C46F1">
        <w:rPr>
          <w:rFonts w:eastAsia="Times New Roman" w:cstheme="minorHAnsi"/>
          <w:szCs w:val="24"/>
          <w:lang w:eastAsia="pl-PL"/>
        </w:rPr>
        <w:t xml:space="preserve"> przysługuje Pani/Panu:</w:t>
      </w:r>
    </w:p>
    <w:p w:rsidR="00FB0963" w:rsidRPr="001C46F1" w:rsidRDefault="00FB0963" w:rsidP="009D3626">
      <w:pPr>
        <w:numPr>
          <w:ilvl w:val="0"/>
          <w:numId w:val="22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>w związku z art. 17 ust. 3 lit. b, d lub e RODO prawo do usunięcia danych osobowych;</w:t>
      </w:r>
    </w:p>
    <w:p w:rsidR="00FB0963" w:rsidRPr="001C46F1" w:rsidRDefault="00FB0963" w:rsidP="009D3626">
      <w:pPr>
        <w:numPr>
          <w:ilvl w:val="0"/>
          <w:numId w:val="22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>prawo do przenoszenia danych osobowych, o którym mowa w art. 20 RODO;</w:t>
      </w:r>
    </w:p>
    <w:p w:rsidR="00FB0963" w:rsidRPr="001C46F1" w:rsidRDefault="00FB0963" w:rsidP="009D3626">
      <w:pPr>
        <w:numPr>
          <w:ilvl w:val="0"/>
          <w:numId w:val="22"/>
        </w:numPr>
        <w:suppressAutoHyphens/>
        <w:spacing w:after="0" w:line="240" w:lineRule="auto"/>
        <w:ind w:left="1086"/>
        <w:contextualSpacing/>
        <w:jc w:val="both"/>
        <w:rPr>
          <w:rFonts w:eastAsia="Times New Roman" w:cstheme="minorHAnsi"/>
          <w:i/>
          <w:szCs w:val="24"/>
          <w:lang w:eastAsia="pl-PL"/>
        </w:rPr>
      </w:pPr>
      <w:r w:rsidRPr="001C46F1">
        <w:rPr>
          <w:rFonts w:eastAsia="Times New Roman" w:cstheme="minorHAnsi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B0963" w:rsidRPr="001C46F1" w:rsidRDefault="00FB0963" w:rsidP="009D3626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szCs w:val="24"/>
          <w:lang w:eastAsia="ar-SA"/>
        </w:rPr>
      </w:pPr>
      <w:r w:rsidRPr="001C46F1">
        <w:rPr>
          <w:rFonts w:eastAsia="Times New Roman" w:cstheme="minorHAnsi"/>
          <w:szCs w:val="24"/>
          <w:lang w:eastAsia="ar-SA"/>
        </w:rPr>
        <w:t xml:space="preserve">Obowiązek informacyjny określony przepisami RODO spoczywa także na </w:t>
      </w:r>
      <w:r w:rsidR="004F374D" w:rsidRPr="001C46F1">
        <w:rPr>
          <w:rFonts w:eastAsia="Times New Roman" w:cstheme="minorHAnsi"/>
          <w:szCs w:val="24"/>
          <w:lang w:eastAsia="ar-SA"/>
        </w:rPr>
        <w:t>Najemcach</w:t>
      </w:r>
      <w:r w:rsidRPr="001C46F1">
        <w:rPr>
          <w:rFonts w:eastAsia="Times New Roman" w:cstheme="minorHAnsi"/>
          <w:szCs w:val="24"/>
          <w:lang w:eastAsia="ar-SA"/>
        </w:rPr>
        <w:t xml:space="preserve">, którzy pozyskują dane osobowe osób trzecich w celu przekazania ich </w:t>
      </w:r>
      <w:r w:rsidR="0015192B" w:rsidRPr="001C46F1">
        <w:rPr>
          <w:rFonts w:eastAsia="Times New Roman" w:cstheme="minorHAnsi"/>
          <w:szCs w:val="24"/>
          <w:lang w:eastAsia="ar-SA"/>
        </w:rPr>
        <w:t>Wynajmującemu</w:t>
      </w:r>
      <w:r w:rsidRPr="001C46F1">
        <w:rPr>
          <w:rFonts w:eastAsia="Times New Roman" w:cstheme="minorHAnsi"/>
          <w:szCs w:val="24"/>
          <w:lang w:eastAsia="ar-SA"/>
        </w:rPr>
        <w:t xml:space="preserve"> w</w:t>
      </w:r>
      <w:r w:rsidR="004F374D" w:rsidRPr="001C46F1">
        <w:rPr>
          <w:rFonts w:eastAsia="Times New Roman" w:cstheme="minorHAnsi"/>
          <w:szCs w:val="24"/>
          <w:lang w:eastAsia="ar-SA"/>
        </w:rPr>
        <w:t xml:space="preserve"> </w:t>
      </w:r>
      <w:r w:rsidRPr="001C46F1">
        <w:rPr>
          <w:rFonts w:eastAsia="Times New Roman" w:cstheme="minorHAnsi"/>
          <w:szCs w:val="24"/>
          <w:lang w:eastAsia="ar-SA"/>
        </w:rPr>
        <w:t>ofertach</w:t>
      </w:r>
      <w:r w:rsidR="004F374D" w:rsidRPr="001C46F1">
        <w:rPr>
          <w:rFonts w:eastAsia="Times New Roman" w:cstheme="minorHAnsi"/>
          <w:szCs w:val="24"/>
          <w:lang w:eastAsia="ar-SA"/>
        </w:rPr>
        <w:t xml:space="preserve"> wstępnych lub ofertach</w:t>
      </w:r>
      <w:r w:rsidRPr="001C46F1">
        <w:rPr>
          <w:rFonts w:eastAsia="Times New Roman" w:cstheme="minorHAnsi"/>
          <w:szCs w:val="24"/>
          <w:lang w:eastAsia="ar-SA"/>
        </w:rPr>
        <w:t>. W</w:t>
      </w:r>
      <w:r w:rsidR="006C41BF" w:rsidRPr="001C46F1">
        <w:rPr>
          <w:rFonts w:eastAsia="Times New Roman" w:cstheme="minorHAnsi"/>
          <w:szCs w:val="24"/>
          <w:lang w:eastAsia="ar-SA"/>
        </w:rPr>
        <w:t xml:space="preserve"> </w:t>
      </w:r>
      <w:r w:rsidRPr="001C46F1">
        <w:rPr>
          <w:rFonts w:eastAsia="Times New Roman" w:cstheme="minorHAnsi"/>
          <w:szCs w:val="24"/>
          <w:lang w:eastAsia="ar-SA"/>
        </w:rPr>
        <w:t>związku z</w:t>
      </w:r>
      <w:r w:rsidR="006C41BF" w:rsidRPr="001C46F1">
        <w:rPr>
          <w:rFonts w:eastAsia="Times New Roman" w:cstheme="minorHAnsi"/>
          <w:szCs w:val="24"/>
          <w:lang w:eastAsia="ar-SA"/>
        </w:rPr>
        <w:t xml:space="preserve"> </w:t>
      </w:r>
      <w:r w:rsidRPr="001C46F1">
        <w:rPr>
          <w:rFonts w:eastAsia="Times New Roman" w:cstheme="minorHAnsi"/>
          <w:szCs w:val="24"/>
          <w:lang w:eastAsia="ar-SA"/>
        </w:rPr>
        <w:t xml:space="preserve">tym należy złożyć </w:t>
      </w:r>
      <w:r w:rsidR="0015192B" w:rsidRPr="001C46F1">
        <w:rPr>
          <w:rFonts w:eastAsia="Times New Roman" w:cstheme="minorHAnsi"/>
          <w:szCs w:val="24"/>
          <w:lang w:eastAsia="ar-SA"/>
        </w:rPr>
        <w:t>Wynajmującemu</w:t>
      </w:r>
      <w:r w:rsidRPr="001C46F1">
        <w:rPr>
          <w:rFonts w:eastAsia="Times New Roman" w:cstheme="minorHAnsi"/>
          <w:szCs w:val="24"/>
          <w:lang w:eastAsia="ar-SA"/>
        </w:rPr>
        <w:t xml:space="preserve"> stosowne oświadczenie (</w:t>
      </w:r>
      <w:r w:rsidRPr="001C46F1">
        <w:rPr>
          <w:rFonts w:eastAsia="Times New Roman" w:cstheme="minorHAnsi"/>
          <w:i/>
          <w:szCs w:val="24"/>
          <w:lang w:eastAsia="ar-SA"/>
        </w:rPr>
        <w:t>oświadczenie zawarte zostało w Formularzu oferty</w:t>
      </w:r>
      <w:r w:rsidR="0015192B" w:rsidRPr="001C46F1">
        <w:rPr>
          <w:rFonts w:eastAsia="Times New Roman" w:cstheme="minorHAnsi"/>
          <w:i/>
          <w:szCs w:val="24"/>
          <w:lang w:eastAsia="ar-SA"/>
        </w:rPr>
        <w:t xml:space="preserve"> wstępnej</w:t>
      </w:r>
      <w:r w:rsidRPr="001C46F1">
        <w:rPr>
          <w:rFonts w:eastAsia="Times New Roman" w:cstheme="minorHAnsi"/>
          <w:szCs w:val="24"/>
          <w:lang w:eastAsia="ar-SA"/>
        </w:rPr>
        <w:t>).</w:t>
      </w:r>
    </w:p>
    <w:p w:rsidR="006C41BF" w:rsidRPr="00E652D4" w:rsidRDefault="006C41BF" w:rsidP="009D362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FB0963" w:rsidRPr="00E652D4" w:rsidRDefault="00FB0963" w:rsidP="009D362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  <w:r w:rsidRPr="00E652D4">
        <w:rPr>
          <w:rFonts w:eastAsia="Times New Roman" w:cstheme="minorHAnsi"/>
          <w:b/>
          <w:color w:val="000000"/>
          <w:sz w:val="24"/>
          <w:szCs w:val="24"/>
          <w:lang w:eastAsia="ar-SA"/>
        </w:rPr>
        <w:t>Załączniki</w:t>
      </w:r>
    </w:p>
    <w:p w:rsidR="00FB0963" w:rsidRPr="00E652D4" w:rsidRDefault="00FB0963" w:rsidP="009D3626">
      <w:pPr>
        <w:widowControl w:val="0"/>
        <w:numPr>
          <w:ilvl w:val="0"/>
          <w:numId w:val="4"/>
        </w:numPr>
        <w:tabs>
          <w:tab w:val="clear" w:pos="108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652D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>„Formularz oferty</w:t>
      </w:r>
      <w:r w:rsidR="004F374D" w:rsidRPr="00E652D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 xml:space="preserve"> wstępnej</w:t>
      </w:r>
      <w:r w:rsidRPr="00E652D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 xml:space="preserve">” – Załącznik nr </w:t>
      </w:r>
      <w:r w:rsidRPr="00E652D4">
        <w:rPr>
          <w:rFonts w:eastAsia="Times New Roman" w:cstheme="minorHAnsi"/>
          <w:color w:val="000000"/>
          <w:sz w:val="24"/>
          <w:szCs w:val="24"/>
          <w:lang w:eastAsia="ar-SA"/>
        </w:rPr>
        <w:t>1</w:t>
      </w:r>
    </w:p>
    <w:p w:rsidR="00647BDE" w:rsidRDefault="00647BDE" w:rsidP="009D3626">
      <w:pPr>
        <w:widowControl w:val="0"/>
        <w:numPr>
          <w:ilvl w:val="0"/>
          <w:numId w:val="4"/>
        </w:numPr>
        <w:tabs>
          <w:tab w:val="clear" w:pos="108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</w:t>
      </w:r>
      <w:r w:rsidRPr="005E3234">
        <w:rPr>
          <w:rFonts w:eastAsia="Times New Roman" w:cstheme="minorHAnsi"/>
          <w:sz w:val="24"/>
          <w:szCs w:val="24"/>
          <w:lang w:eastAsia="ar-SA"/>
        </w:rPr>
        <w:t xml:space="preserve">akres prac wykonanych w Lokalu </w:t>
      </w:r>
      <w:r>
        <w:rPr>
          <w:rFonts w:eastAsia="Times New Roman" w:cstheme="minorHAnsi"/>
          <w:sz w:val="24"/>
          <w:szCs w:val="24"/>
          <w:lang w:eastAsia="ar-SA"/>
        </w:rPr>
        <w:t>–</w:t>
      </w:r>
      <w:r w:rsidRPr="005E3234">
        <w:rPr>
          <w:rFonts w:eastAsia="Times New Roman" w:cstheme="minorHAnsi"/>
          <w:sz w:val="24"/>
          <w:szCs w:val="24"/>
          <w:lang w:eastAsia="ar-SA"/>
        </w:rPr>
        <w:t xml:space="preserve"> Załącznik nr 2</w:t>
      </w:r>
    </w:p>
    <w:p w:rsidR="00FB0963" w:rsidRDefault="004F374D" w:rsidP="009D3626">
      <w:pPr>
        <w:widowControl w:val="0"/>
        <w:numPr>
          <w:ilvl w:val="0"/>
          <w:numId w:val="4"/>
        </w:numPr>
        <w:tabs>
          <w:tab w:val="clear" w:pos="108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color w:val="000000"/>
          <w:sz w:val="24"/>
          <w:szCs w:val="24"/>
          <w:lang w:eastAsia="ar-SA"/>
        </w:rPr>
        <w:t>Rzut budynku (budynek główny, parter)</w:t>
      </w:r>
      <w:r w:rsidR="00FB0963" w:rsidRPr="00E652D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– Załącznik nr </w:t>
      </w:r>
      <w:r w:rsidR="00647BDE">
        <w:rPr>
          <w:rFonts w:eastAsia="Times New Roman" w:cstheme="minorHAnsi"/>
          <w:color w:val="000000"/>
          <w:sz w:val="24"/>
          <w:szCs w:val="24"/>
          <w:lang w:eastAsia="ar-SA"/>
        </w:rPr>
        <w:t>3</w:t>
      </w:r>
    </w:p>
    <w:p w:rsidR="00FB0963" w:rsidRPr="00E652D4" w:rsidRDefault="00FB0963" w:rsidP="009D3626">
      <w:pPr>
        <w:widowControl w:val="0"/>
        <w:numPr>
          <w:ilvl w:val="0"/>
          <w:numId w:val="4"/>
        </w:numPr>
        <w:tabs>
          <w:tab w:val="clear" w:pos="108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  <w:t xml:space="preserve">Projekt umowy – Załącznik nr </w:t>
      </w:r>
      <w:r w:rsidR="00647BDE">
        <w:rPr>
          <w:rFonts w:eastAsia="Times New Roman" w:cstheme="minorHAnsi"/>
          <w:color w:val="000000"/>
          <w:sz w:val="24"/>
          <w:szCs w:val="24"/>
          <w:lang w:eastAsia="ar-SA"/>
        </w:rPr>
        <w:t>4</w:t>
      </w:r>
    </w:p>
    <w:p w:rsidR="00FB0963" w:rsidRPr="00E652D4" w:rsidRDefault="00FB0963" w:rsidP="009D3626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6C41BF" w:rsidRPr="00E652D4" w:rsidRDefault="006C41BF" w:rsidP="009D3626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6C41BF" w:rsidRPr="00E652D4" w:rsidRDefault="006C41BF" w:rsidP="009D3626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6C41BF" w:rsidRPr="00E652D4" w:rsidRDefault="006C41BF" w:rsidP="009D3626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B0963" w:rsidRPr="00E652D4" w:rsidRDefault="00FB0963" w:rsidP="00647BDE">
      <w:pPr>
        <w:widowControl w:val="0"/>
        <w:tabs>
          <w:tab w:val="center" w:pos="567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color w:val="000000"/>
          <w:sz w:val="24"/>
          <w:szCs w:val="24"/>
          <w:lang w:eastAsia="ar-SA"/>
        </w:rPr>
        <w:tab/>
        <w:t>______________________________________</w:t>
      </w:r>
    </w:p>
    <w:p w:rsidR="00FB0963" w:rsidRPr="00647BDE" w:rsidRDefault="00FB0963" w:rsidP="00647BDE">
      <w:pPr>
        <w:widowControl w:val="0"/>
        <w:tabs>
          <w:tab w:val="center" w:pos="567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Cs w:val="24"/>
          <w:lang w:eastAsia="ar-SA"/>
        </w:rPr>
      </w:pPr>
      <w:r w:rsidRPr="00647BDE">
        <w:rPr>
          <w:rFonts w:eastAsia="Times New Roman" w:cstheme="minorHAnsi"/>
          <w:color w:val="000000"/>
          <w:szCs w:val="24"/>
          <w:lang w:eastAsia="ar-SA"/>
        </w:rPr>
        <w:tab/>
        <w:t>Zatwierdził</w:t>
      </w:r>
    </w:p>
    <w:p w:rsidR="00FB0963" w:rsidRPr="00E652D4" w:rsidRDefault="00FB0963" w:rsidP="009D3626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652D4">
        <w:rPr>
          <w:rFonts w:eastAsia="Times New Roman" w:cstheme="minorHAnsi"/>
          <w:color w:val="000000"/>
          <w:sz w:val="24"/>
          <w:szCs w:val="24"/>
          <w:lang w:eastAsia="ar-SA"/>
        </w:rPr>
        <w:br w:type="page"/>
      </w:r>
    </w:p>
    <w:p w:rsidR="00FB0963" w:rsidRPr="00647BDE" w:rsidRDefault="00FB0963" w:rsidP="009D362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ar-SA"/>
        </w:rPr>
      </w:pPr>
      <w:bookmarkStart w:id="0" w:name="_Hlk863866"/>
      <w:r w:rsidRPr="00647BDE">
        <w:rPr>
          <w:rFonts w:eastAsia="Times New Roman" w:cstheme="minorHAnsi"/>
          <w:b/>
          <w:i/>
          <w:lang w:eastAsia="ar-SA"/>
        </w:rPr>
        <w:lastRenderedPageBreak/>
        <w:t xml:space="preserve">Załącznik nr 1 do </w:t>
      </w:r>
      <w:r w:rsidR="0015192B" w:rsidRPr="00647BDE">
        <w:rPr>
          <w:rFonts w:eastAsia="Times New Roman" w:cstheme="minorHAnsi"/>
          <w:b/>
          <w:i/>
          <w:lang w:eastAsia="ar-SA"/>
        </w:rPr>
        <w:t>Zaproszenia</w:t>
      </w: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B0963" w:rsidRPr="00647BDE" w:rsidRDefault="0015192B" w:rsidP="009D3626">
      <w:pPr>
        <w:suppressAutoHyphens/>
        <w:spacing w:after="0" w:line="240" w:lineRule="auto"/>
        <w:jc w:val="right"/>
        <w:rPr>
          <w:rFonts w:eastAsia="Times New Roman" w:cstheme="minorHAnsi"/>
          <w:b/>
          <w:u w:val="single"/>
          <w:lang w:eastAsia="ar-SA"/>
        </w:rPr>
      </w:pPr>
      <w:r w:rsidRPr="00647BDE">
        <w:rPr>
          <w:rFonts w:eastAsia="Times New Roman" w:cstheme="minorHAnsi"/>
          <w:b/>
          <w:u w:val="single"/>
          <w:lang w:eastAsia="ar-SA"/>
        </w:rPr>
        <w:t>FORMULARZ OFERTY WSTĘPNEJ</w:t>
      </w:r>
    </w:p>
    <w:p w:rsidR="00FB0963" w:rsidRPr="00647BDE" w:rsidRDefault="00647BDE" w:rsidP="00647BDE">
      <w:pPr>
        <w:tabs>
          <w:tab w:val="center" w:pos="1701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ab/>
      </w:r>
      <w:r w:rsidR="00FB0963" w:rsidRPr="00647BDE">
        <w:rPr>
          <w:rFonts w:eastAsia="Times New Roman" w:cstheme="minorHAnsi"/>
          <w:lang w:eastAsia="ar-SA"/>
        </w:rPr>
        <w:t>…………………………………………</w:t>
      </w:r>
    </w:p>
    <w:p w:rsidR="00FB0963" w:rsidRPr="00647BDE" w:rsidRDefault="00647BDE" w:rsidP="00647BDE">
      <w:pPr>
        <w:tabs>
          <w:tab w:val="center" w:pos="1701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ab/>
      </w:r>
      <w:r w:rsidR="00FB0963" w:rsidRPr="00647BDE">
        <w:rPr>
          <w:rFonts w:eastAsia="Times New Roman" w:cstheme="minorHAnsi"/>
          <w:lang w:eastAsia="ar-SA"/>
        </w:rPr>
        <w:t xml:space="preserve">(pieczątka </w:t>
      </w:r>
      <w:r w:rsidR="0015192B" w:rsidRPr="00647BDE">
        <w:rPr>
          <w:rFonts w:eastAsia="Times New Roman" w:cstheme="minorHAnsi"/>
          <w:lang w:eastAsia="ar-SA"/>
        </w:rPr>
        <w:t>Najemcy</w:t>
      </w:r>
      <w:r w:rsidR="00FB0963" w:rsidRPr="00647BDE">
        <w:rPr>
          <w:rFonts w:eastAsia="Times New Roman" w:cstheme="minorHAnsi"/>
          <w:lang w:eastAsia="ar-SA"/>
        </w:rPr>
        <w:t xml:space="preserve"> – nazwa i adres)</w:t>
      </w: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B0963" w:rsidRPr="00647BDE" w:rsidRDefault="00FB0963" w:rsidP="00647BDE">
      <w:pPr>
        <w:tabs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647BDE">
        <w:rPr>
          <w:rFonts w:eastAsia="Times New Roman" w:cstheme="minorHAnsi"/>
          <w:lang w:val="en-US" w:eastAsia="ar-SA"/>
        </w:rPr>
        <w:t xml:space="preserve">NIP </w:t>
      </w:r>
      <w:r w:rsidRPr="00647BDE">
        <w:rPr>
          <w:rFonts w:eastAsia="Times New Roman" w:cstheme="minorHAnsi"/>
          <w:lang w:val="en-US" w:eastAsia="ar-SA"/>
        </w:rPr>
        <w:tab/>
      </w:r>
      <w:r w:rsidR="00824D84" w:rsidRPr="00647BDE">
        <w:rPr>
          <w:rFonts w:eastAsia="Times New Roman" w:cstheme="minorHAnsi"/>
          <w:lang w:val="en-US" w:eastAsia="ar-SA"/>
        </w:rPr>
        <w:t>…</w:t>
      </w:r>
      <w:r w:rsidRPr="00647BDE">
        <w:rPr>
          <w:rFonts w:eastAsia="Times New Roman" w:cstheme="minorHAnsi"/>
          <w:lang w:val="en-US" w:eastAsia="ar-SA"/>
        </w:rPr>
        <w:t>……………………………</w:t>
      </w:r>
    </w:p>
    <w:p w:rsidR="00FB0963" w:rsidRPr="00647BDE" w:rsidRDefault="00FB0963" w:rsidP="00647BDE">
      <w:pPr>
        <w:tabs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647BDE">
        <w:rPr>
          <w:rFonts w:eastAsia="Times New Roman" w:cstheme="minorHAnsi"/>
          <w:lang w:val="en-US" w:eastAsia="ar-SA"/>
        </w:rPr>
        <w:t xml:space="preserve">REGON </w:t>
      </w:r>
      <w:r w:rsidRPr="00647BDE">
        <w:rPr>
          <w:rFonts w:eastAsia="Times New Roman" w:cstheme="minorHAnsi"/>
          <w:lang w:val="en-US" w:eastAsia="ar-SA"/>
        </w:rPr>
        <w:tab/>
      </w:r>
      <w:r w:rsidR="00824D84" w:rsidRPr="00647BDE">
        <w:rPr>
          <w:rFonts w:eastAsia="Times New Roman" w:cstheme="minorHAnsi"/>
          <w:lang w:val="en-US" w:eastAsia="ar-SA"/>
        </w:rPr>
        <w:t>………</w:t>
      </w:r>
      <w:r w:rsidRPr="00647BDE">
        <w:rPr>
          <w:rFonts w:eastAsia="Times New Roman" w:cstheme="minorHAnsi"/>
          <w:lang w:val="en-US" w:eastAsia="ar-SA"/>
        </w:rPr>
        <w:t>………………………</w:t>
      </w:r>
    </w:p>
    <w:p w:rsidR="00FB0963" w:rsidRPr="00647BDE" w:rsidRDefault="00FB0963" w:rsidP="00647BDE">
      <w:pPr>
        <w:tabs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647BDE">
        <w:rPr>
          <w:rFonts w:eastAsia="Times New Roman" w:cstheme="minorHAnsi"/>
          <w:lang w:val="en-US" w:eastAsia="ar-SA"/>
        </w:rPr>
        <w:t xml:space="preserve">tel. </w:t>
      </w:r>
      <w:r w:rsidRPr="00647BDE">
        <w:rPr>
          <w:rFonts w:eastAsia="Times New Roman" w:cstheme="minorHAnsi"/>
          <w:lang w:val="en-US" w:eastAsia="ar-SA"/>
        </w:rPr>
        <w:tab/>
        <w:t>………………………………</w:t>
      </w:r>
    </w:p>
    <w:p w:rsidR="00FB0963" w:rsidRPr="00647BDE" w:rsidRDefault="00FB0963" w:rsidP="00647BDE">
      <w:pPr>
        <w:tabs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proofErr w:type="spellStart"/>
      <w:r w:rsidRPr="00647BDE">
        <w:rPr>
          <w:rFonts w:eastAsia="Times New Roman" w:cstheme="minorHAnsi"/>
          <w:lang w:val="en-US" w:eastAsia="ar-SA"/>
        </w:rPr>
        <w:t>faks</w:t>
      </w:r>
      <w:proofErr w:type="spellEnd"/>
      <w:r w:rsidRPr="00647BDE">
        <w:rPr>
          <w:rFonts w:eastAsia="Times New Roman" w:cstheme="minorHAnsi"/>
          <w:lang w:val="en-US" w:eastAsia="ar-SA"/>
        </w:rPr>
        <w:t xml:space="preserve"> </w:t>
      </w:r>
      <w:r w:rsidRPr="00647BDE">
        <w:rPr>
          <w:rFonts w:eastAsia="Times New Roman" w:cstheme="minorHAnsi"/>
          <w:lang w:val="en-US" w:eastAsia="ar-SA"/>
        </w:rPr>
        <w:tab/>
        <w:t>……</w:t>
      </w:r>
      <w:r w:rsidR="00824D84" w:rsidRPr="00647BDE">
        <w:rPr>
          <w:rFonts w:eastAsia="Times New Roman" w:cstheme="minorHAnsi"/>
          <w:lang w:val="en-US" w:eastAsia="ar-SA"/>
        </w:rPr>
        <w:t>…</w:t>
      </w:r>
      <w:r w:rsidRPr="00647BDE">
        <w:rPr>
          <w:rFonts w:eastAsia="Times New Roman" w:cstheme="minorHAnsi"/>
          <w:lang w:val="en-US" w:eastAsia="ar-SA"/>
        </w:rPr>
        <w:t>………………………</w:t>
      </w:r>
    </w:p>
    <w:p w:rsidR="00FB0963" w:rsidRPr="00647BDE" w:rsidRDefault="00FB0963" w:rsidP="00647BDE">
      <w:pPr>
        <w:tabs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647BDE">
        <w:rPr>
          <w:rFonts w:eastAsia="Times New Roman" w:cstheme="minorHAnsi"/>
          <w:lang w:val="en-US" w:eastAsia="ar-SA"/>
        </w:rPr>
        <w:t xml:space="preserve">e-mail </w:t>
      </w:r>
      <w:r w:rsidRPr="00647BDE">
        <w:rPr>
          <w:rFonts w:eastAsia="Times New Roman" w:cstheme="minorHAnsi"/>
          <w:lang w:val="en-US" w:eastAsia="ar-SA"/>
        </w:rPr>
        <w:tab/>
        <w:t>…</w:t>
      </w:r>
      <w:r w:rsidR="00824D84" w:rsidRPr="00647BDE">
        <w:rPr>
          <w:rFonts w:eastAsia="Times New Roman" w:cstheme="minorHAnsi"/>
          <w:lang w:val="en-US" w:eastAsia="ar-SA"/>
        </w:rPr>
        <w:t>……</w:t>
      </w:r>
      <w:r w:rsidRPr="00647BDE">
        <w:rPr>
          <w:rFonts w:eastAsia="Times New Roman" w:cstheme="minorHAnsi"/>
          <w:lang w:val="en-US" w:eastAsia="ar-SA"/>
        </w:rPr>
        <w:t>………………………</w:t>
      </w:r>
    </w:p>
    <w:p w:rsidR="00FB0963" w:rsidRPr="00647BDE" w:rsidRDefault="00FB0963" w:rsidP="009D3626">
      <w:pPr>
        <w:suppressAutoHyphens/>
        <w:spacing w:after="0" w:line="240" w:lineRule="auto"/>
        <w:ind w:firstLine="4820"/>
        <w:rPr>
          <w:rFonts w:eastAsia="Times New Roman" w:cstheme="minorHAnsi"/>
          <w:bCs/>
          <w:lang w:val="en-US" w:eastAsia="ar-SA"/>
        </w:rPr>
      </w:pPr>
    </w:p>
    <w:p w:rsidR="006C41BF" w:rsidRPr="00647BDE" w:rsidRDefault="006C41BF" w:rsidP="00647BDE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647BDE">
        <w:rPr>
          <w:rFonts w:eastAsia="Times New Roman" w:cstheme="minorHAnsi"/>
          <w:b/>
          <w:bCs/>
          <w:lang w:eastAsia="ar-SA"/>
        </w:rPr>
        <w:tab/>
        <w:t xml:space="preserve">Pleszewskie Towarzystwo </w:t>
      </w:r>
    </w:p>
    <w:p w:rsidR="00FB0963" w:rsidRPr="00647BDE" w:rsidRDefault="006C41BF" w:rsidP="00647BDE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647BDE">
        <w:rPr>
          <w:rFonts w:eastAsia="Times New Roman" w:cstheme="minorHAnsi"/>
          <w:b/>
          <w:bCs/>
          <w:lang w:eastAsia="ar-SA"/>
        </w:rPr>
        <w:tab/>
        <w:t>Budownictwa Społecznego Sp. z o.o.</w:t>
      </w:r>
    </w:p>
    <w:p w:rsidR="006C41BF" w:rsidRPr="00647BDE" w:rsidRDefault="006C41BF" w:rsidP="00647BDE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647BDE">
        <w:rPr>
          <w:rFonts w:eastAsia="Times New Roman" w:cstheme="minorHAnsi"/>
          <w:b/>
          <w:bCs/>
          <w:lang w:eastAsia="ar-SA"/>
        </w:rPr>
        <w:tab/>
        <w:t>ul. Malinie 6/25</w:t>
      </w:r>
    </w:p>
    <w:p w:rsidR="00FB0963" w:rsidRPr="00647BDE" w:rsidRDefault="006C41BF" w:rsidP="00647BDE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647BDE">
        <w:rPr>
          <w:rFonts w:eastAsia="Times New Roman" w:cstheme="minorHAnsi"/>
          <w:b/>
          <w:bCs/>
          <w:lang w:eastAsia="ar-SA"/>
        </w:rPr>
        <w:tab/>
      </w:r>
      <w:r w:rsidR="00FB0963" w:rsidRPr="00647BDE">
        <w:rPr>
          <w:rFonts w:eastAsia="Times New Roman" w:cstheme="minorHAnsi"/>
          <w:b/>
          <w:bCs/>
          <w:lang w:eastAsia="ar-SA"/>
        </w:rPr>
        <w:t>63-300 Pleszew</w:t>
      </w: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 xml:space="preserve">Nawiązując do </w:t>
      </w:r>
      <w:r w:rsidR="0015192B" w:rsidRPr="00647BDE">
        <w:rPr>
          <w:rFonts w:eastAsia="Times New Roman" w:cstheme="minorHAnsi"/>
          <w:lang w:eastAsia="ar-SA"/>
        </w:rPr>
        <w:t>Zaproszenia</w:t>
      </w:r>
      <w:r w:rsidRPr="00647BDE">
        <w:rPr>
          <w:rFonts w:eastAsia="Times New Roman" w:cstheme="minorHAnsi"/>
          <w:lang w:eastAsia="ar-SA"/>
        </w:rPr>
        <w:t xml:space="preserve"> </w:t>
      </w:r>
      <w:r w:rsidR="0015192B" w:rsidRPr="00647BDE">
        <w:rPr>
          <w:rFonts w:eastAsia="Times New Roman" w:cstheme="minorHAnsi"/>
          <w:lang w:eastAsia="ar-SA"/>
        </w:rPr>
        <w:t>do negocjacji warunków najmu lokalu na</w:t>
      </w:r>
      <w:r w:rsidRPr="00647BDE">
        <w:rPr>
          <w:rFonts w:eastAsia="Times New Roman" w:cstheme="minorHAnsi"/>
          <w:lang w:eastAsia="ar-SA"/>
        </w:rPr>
        <w:t>:</w:t>
      </w: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lang w:eastAsia="ar-SA"/>
        </w:rPr>
      </w:pPr>
    </w:p>
    <w:p w:rsidR="00FB0963" w:rsidRPr="00647BDE" w:rsidRDefault="00FB0963" w:rsidP="009D3626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ar-SA"/>
        </w:rPr>
      </w:pPr>
      <w:r w:rsidRPr="00647BDE">
        <w:rPr>
          <w:rFonts w:eastAsia="Times New Roman" w:cstheme="minorHAnsi"/>
          <w:b/>
          <w:i/>
          <w:lang w:eastAsia="ar-SA"/>
        </w:rPr>
        <w:t>„</w:t>
      </w:r>
      <w:r w:rsidR="0015192B" w:rsidRPr="00647BDE">
        <w:rPr>
          <w:rFonts w:eastAsia="Times New Roman" w:cstheme="minorHAnsi"/>
          <w:b/>
          <w:lang w:eastAsia="ar-SA"/>
        </w:rPr>
        <w:t>Lokal użytkowy położony na parterze budynku pod adresem Plac Powstańców 2 w Pleszewie</w:t>
      </w:r>
      <w:r w:rsidRPr="00647BDE">
        <w:rPr>
          <w:rFonts w:eastAsia="Times New Roman" w:cstheme="minorHAnsi"/>
          <w:b/>
          <w:i/>
          <w:lang w:eastAsia="ar-SA"/>
        </w:rPr>
        <w:t>”</w:t>
      </w:r>
    </w:p>
    <w:p w:rsidR="00FB0963" w:rsidRPr="00647BDE" w:rsidRDefault="00FB0963" w:rsidP="009D3626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</w:p>
    <w:bookmarkEnd w:id="0"/>
    <w:p w:rsidR="00FB0963" w:rsidRPr="00647BDE" w:rsidRDefault="00FB0963" w:rsidP="009D3626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 xml:space="preserve">Oferuję </w:t>
      </w:r>
      <w:r w:rsidR="0015192B" w:rsidRPr="00647BDE">
        <w:rPr>
          <w:rFonts w:eastAsia="Times New Roman" w:cstheme="minorHAnsi"/>
          <w:lang w:eastAsia="ar-SA"/>
        </w:rPr>
        <w:t>następujące warunki najmu lokalu</w:t>
      </w:r>
      <w:r w:rsidRPr="00647BDE">
        <w:rPr>
          <w:rFonts w:eastAsia="Times New Roman" w:cstheme="minorHAnsi"/>
          <w:lang w:eastAsia="ar-SA"/>
        </w:rPr>
        <w:t>:</w:t>
      </w:r>
    </w:p>
    <w:p w:rsidR="00824D84" w:rsidRPr="00647BDE" w:rsidRDefault="00824D84" w:rsidP="009D3626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lang w:eastAsia="ar-SA"/>
        </w:rPr>
      </w:pPr>
    </w:p>
    <w:p w:rsidR="00824D84" w:rsidRPr="00647BDE" w:rsidRDefault="006C41BF" w:rsidP="009D3626">
      <w:pPr>
        <w:pStyle w:val="Akapitzlist"/>
        <w:numPr>
          <w:ilvl w:val="0"/>
          <w:numId w:val="31"/>
        </w:numPr>
        <w:suppressAutoHyphens/>
        <w:ind w:left="7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47BDE">
        <w:rPr>
          <w:rFonts w:asciiTheme="minorHAnsi" w:hAnsiTheme="minorHAnsi" w:cstheme="minorHAnsi"/>
          <w:sz w:val="22"/>
          <w:szCs w:val="22"/>
          <w:lang w:eastAsia="ar-SA"/>
        </w:rPr>
        <w:t xml:space="preserve">Cena </w:t>
      </w:r>
      <w:r w:rsidR="0015192B" w:rsidRPr="00647BDE">
        <w:rPr>
          <w:rFonts w:asciiTheme="minorHAnsi" w:hAnsiTheme="minorHAnsi" w:cstheme="minorHAnsi"/>
          <w:sz w:val="22"/>
          <w:szCs w:val="22"/>
          <w:lang w:eastAsia="ar-SA"/>
        </w:rPr>
        <w:t>wynajmu 1 m</w:t>
      </w:r>
      <w:r w:rsidR="0015192B" w:rsidRPr="00647BD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15192B" w:rsidRPr="00647BDE">
        <w:rPr>
          <w:rFonts w:asciiTheme="minorHAnsi" w:hAnsiTheme="minorHAnsi" w:cstheme="minorHAnsi"/>
          <w:sz w:val="22"/>
          <w:szCs w:val="22"/>
          <w:lang w:eastAsia="ar-SA"/>
        </w:rPr>
        <w:t xml:space="preserve"> powierzchni użytkowej lokalu: ……………… zł netto.</w:t>
      </w:r>
    </w:p>
    <w:p w:rsidR="0015192B" w:rsidRPr="00647BDE" w:rsidRDefault="0015192B" w:rsidP="009D3626">
      <w:pPr>
        <w:pStyle w:val="Akapitzlist"/>
        <w:suppressAutoHyphens/>
        <w:ind w:left="7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5192B" w:rsidRPr="00647BDE" w:rsidRDefault="00647BDE" w:rsidP="009D3626">
      <w:pPr>
        <w:pStyle w:val="Akapitzlist"/>
        <w:numPr>
          <w:ilvl w:val="0"/>
          <w:numId w:val="31"/>
        </w:numPr>
        <w:suppressAutoHyphens/>
        <w:ind w:left="7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47BDE">
        <w:rPr>
          <w:rFonts w:asciiTheme="minorHAnsi" w:hAnsiTheme="minorHAnsi" w:cstheme="minorHAnsi"/>
          <w:sz w:val="22"/>
          <w:szCs w:val="22"/>
          <w:lang w:eastAsia="ar-SA"/>
        </w:rPr>
        <w:t xml:space="preserve">Wartość nakładów, które Najemca musi ponieść aby rozpocząć Działalność: </w:t>
      </w:r>
      <w:r w:rsidR="0015192B" w:rsidRPr="00647BDE">
        <w:rPr>
          <w:rFonts w:asciiTheme="minorHAnsi" w:hAnsiTheme="minorHAnsi" w:cstheme="minorHAnsi"/>
          <w:sz w:val="22"/>
          <w:szCs w:val="22"/>
          <w:lang w:eastAsia="ar-SA"/>
        </w:rPr>
        <w:t>…………</w:t>
      </w:r>
      <w:r w:rsidRPr="00647BDE">
        <w:rPr>
          <w:rFonts w:asciiTheme="minorHAnsi" w:hAnsiTheme="minorHAnsi" w:cstheme="minorHAnsi"/>
          <w:sz w:val="22"/>
          <w:szCs w:val="22"/>
          <w:lang w:eastAsia="ar-SA"/>
        </w:rPr>
        <w:t xml:space="preserve"> zł netto.</w:t>
      </w:r>
    </w:p>
    <w:p w:rsidR="0015192B" w:rsidRPr="00647BDE" w:rsidRDefault="0015192B" w:rsidP="009D3626">
      <w:pPr>
        <w:pStyle w:val="Akapitzlis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B0963" w:rsidRPr="00647BDE" w:rsidRDefault="00FB0963" w:rsidP="009D3626">
      <w:pPr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>Oświadczam, że:</w:t>
      </w:r>
    </w:p>
    <w:p w:rsidR="00FB0963" w:rsidRPr="00647BDE" w:rsidRDefault="00FB0963" w:rsidP="009D3626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 xml:space="preserve">zapoznałem się z </w:t>
      </w:r>
      <w:r w:rsidR="0015192B" w:rsidRPr="00647BDE">
        <w:rPr>
          <w:rFonts w:eastAsia="Times New Roman" w:cstheme="minorHAnsi"/>
          <w:lang w:eastAsia="ar-SA"/>
        </w:rPr>
        <w:t>Zaproszeniem</w:t>
      </w:r>
      <w:r w:rsidR="006C41BF" w:rsidRPr="00647BDE">
        <w:rPr>
          <w:rFonts w:eastAsia="Times New Roman" w:cstheme="minorHAnsi"/>
          <w:lang w:eastAsia="ar-SA"/>
        </w:rPr>
        <w:t xml:space="preserve"> </w:t>
      </w:r>
      <w:r w:rsidRPr="00647BDE">
        <w:rPr>
          <w:rFonts w:eastAsia="Times New Roman" w:cstheme="minorHAnsi"/>
          <w:lang w:eastAsia="ar-SA"/>
        </w:rPr>
        <w:t>i nie wnoszę do nie</w:t>
      </w:r>
      <w:r w:rsidR="00C52570" w:rsidRPr="00647BDE">
        <w:rPr>
          <w:rFonts w:eastAsia="Times New Roman" w:cstheme="minorHAnsi"/>
          <w:lang w:eastAsia="ar-SA"/>
        </w:rPr>
        <w:t>go</w:t>
      </w:r>
      <w:r w:rsidRPr="00647BDE">
        <w:rPr>
          <w:rFonts w:eastAsia="Times New Roman" w:cstheme="minorHAnsi"/>
          <w:lang w:eastAsia="ar-SA"/>
        </w:rPr>
        <w:t xml:space="preserve"> zastrzeżeń;</w:t>
      </w:r>
    </w:p>
    <w:p w:rsidR="00FB0963" w:rsidRPr="00647BDE" w:rsidRDefault="00FB0963" w:rsidP="009D3626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 xml:space="preserve">zdobyłem informacje </w:t>
      </w:r>
      <w:r w:rsidR="005D7C1D" w:rsidRPr="00647BDE">
        <w:rPr>
          <w:rFonts w:eastAsia="Times New Roman" w:cstheme="minorHAnsi"/>
          <w:lang w:eastAsia="ar-SA"/>
        </w:rPr>
        <w:t xml:space="preserve">konieczne </w:t>
      </w:r>
      <w:r w:rsidRPr="00647BDE">
        <w:rPr>
          <w:rFonts w:eastAsia="Times New Roman" w:cstheme="minorHAnsi"/>
          <w:lang w:eastAsia="ar-SA"/>
        </w:rPr>
        <w:t>do przygotowania oferty</w:t>
      </w:r>
      <w:r w:rsidR="0015192B" w:rsidRPr="00647BDE">
        <w:rPr>
          <w:rFonts w:eastAsia="Times New Roman" w:cstheme="minorHAnsi"/>
          <w:lang w:eastAsia="ar-SA"/>
        </w:rPr>
        <w:t xml:space="preserve"> wstępnej</w:t>
      </w:r>
      <w:r w:rsidRPr="00647BDE">
        <w:rPr>
          <w:rFonts w:eastAsia="Times New Roman" w:cstheme="minorHAnsi"/>
          <w:lang w:eastAsia="ar-SA"/>
        </w:rPr>
        <w:t>;</w:t>
      </w:r>
    </w:p>
    <w:p w:rsidR="00FB0963" w:rsidRPr="00647BDE" w:rsidRDefault="00FB0963" w:rsidP="009D3626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ind w:left="756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>wypełniłem obowiązki informacyjne przewidziane w art. 13 lub art. 14 RODO</w:t>
      </w:r>
      <w:r w:rsidRPr="00647BDE">
        <w:rPr>
          <w:rFonts w:eastAsia="Times New Roman" w:cstheme="minorHAnsi"/>
          <w:vertAlign w:val="superscript"/>
          <w:lang w:eastAsia="ar-SA"/>
        </w:rPr>
        <w:footnoteReference w:id="5"/>
      </w:r>
      <w:r w:rsidRPr="00647BDE">
        <w:rPr>
          <w:rFonts w:eastAsia="Times New Roman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647BDE">
        <w:rPr>
          <w:rFonts w:eastAsia="Times New Roman" w:cstheme="minorHAnsi"/>
          <w:vertAlign w:val="superscript"/>
          <w:lang w:eastAsia="ar-SA"/>
        </w:rPr>
        <w:footnoteReference w:id="6"/>
      </w:r>
    </w:p>
    <w:p w:rsidR="00FB0963" w:rsidRPr="00647BDE" w:rsidRDefault="00FB0963" w:rsidP="009D3626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647BDE">
        <w:rPr>
          <w:rFonts w:eastAsia="Times New Roman" w:cstheme="minorHAnsi"/>
          <w:b/>
          <w:bCs/>
          <w:lang w:eastAsia="ar-SA"/>
        </w:rPr>
        <w:t>Załącznikami do niniejszej oferty są:</w:t>
      </w:r>
    </w:p>
    <w:p w:rsidR="005D7C1D" w:rsidRPr="00647BDE" w:rsidRDefault="005D7C1D" w:rsidP="009D3626">
      <w:pPr>
        <w:numPr>
          <w:ilvl w:val="0"/>
          <w:numId w:val="24"/>
        </w:numPr>
        <w:tabs>
          <w:tab w:val="clear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:rsidR="00C14EF3" w:rsidRPr="00647BDE" w:rsidRDefault="00C14EF3" w:rsidP="009D3626">
      <w:pPr>
        <w:numPr>
          <w:ilvl w:val="0"/>
          <w:numId w:val="24"/>
        </w:numPr>
        <w:tabs>
          <w:tab w:val="clear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>Zestawienie nakładów.</w:t>
      </w:r>
    </w:p>
    <w:p w:rsidR="00FB0963" w:rsidRPr="00647BDE" w:rsidRDefault="00FB0963" w:rsidP="009D3626">
      <w:pPr>
        <w:numPr>
          <w:ilvl w:val="0"/>
          <w:numId w:val="24"/>
        </w:numPr>
        <w:tabs>
          <w:tab w:val="clear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 xml:space="preserve">Pełnomocnictwo/pełnomocnictwa dla osoby/osób podpisujących ofertę </w:t>
      </w:r>
      <w:r w:rsidRPr="00647BDE">
        <w:rPr>
          <w:rFonts w:eastAsia="Times New Roman" w:cstheme="minorHAnsi"/>
          <w:i/>
          <w:lang w:eastAsia="ar-SA"/>
        </w:rPr>
        <w:t>(jeżeli dotyczy)</w:t>
      </w:r>
      <w:r w:rsidRPr="00647BDE">
        <w:rPr>
          <w:rFonts w:eastAsia="Times New Roman" w:cstheme="minorHAnsi"/>
          <w:lang w:eastAsia="ar-SA"/>
        </w:rPr>
        <w:t>.</w:t>
      </w: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</w:t>
      </w: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</w:t>
      </w: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B0963" w:rsidRPr="00647BDE" w:rsidRDefault="00FB0963" w:rsidP="009D362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47BDE">
        <w:rPr>
          <w:rFonts w:eastAsia="Times New Roman" w:cstheme="minorHAnsi"/>
          <w:lang w:eastAsia="ar-SA"/>
        </w:rPr>
        <w:t>................................., dnia ..................................</w:t>
      </w:r>
    </w:p>
    <w:p w:rsidR="00FB0963" w:rsidRPr="00647BDE" w:rsidRDefault="00647BDE" w:rsidP="00647BDE">
      <w:pPr>
        <w:tabs>
          <w:tab w:val="center" w:pos="7655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 w:rsidR="00FB0963" w:rsidRPr="00647BDE">
        <w:rPr>
          <w:rFonts w:eastAsia="Times New Roman" w:cstheme="minorHAnsi"/>
          <w:lang w:eastAsia="ar-SA"/>
        </w:rPr>
        <w:t>..........................................................</w:t>
      </w:r>
    </w:p>
    <w:p w:rsidR="00FB0963" w:rsidRPr="00647BDE" w:rsidRDefault="00647BDE" w:rsidP="00647BDE">
      <w:pPr>
        <w:tabs>
          <w:tab w:val="center" w:pos="7655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 w:rsidR="00FB0963" w:rsidRPr="00647BDE">
        <w:rPr>
          <w:rFonts w:eastAsia="Times New Roman" w:cstheme="minorHAnsi"/>
          <w:lang w:eastAsia="ar-SA"/>
        </w:rPr>
        <w:t>podpis i pieczęć osoby uprawnionej</w:t>
      </w:r>
    </w:p>
    <w:sectPr w:rsidR="00FB0963" w:rsidRPr="00647BDE" w:rsidSect="00FB0963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FE" w:rsidRDefault="00383AFE" w:rsidP="00FB0963">
      <w:pPr>
        <w:spacing w:after="0" w:line="240" w:lineRule="auto"/>
      </w:pPr>
      <w:r>
        <w:separator/>
      </w:r>
    </w:p>
  </w:endnote>
  <w:endnote w:type="continuationSeparator" w:id="0">
    <w:p w:rsidR="00383AFE" w:rsidRDefault="00383AFE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36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C46F1" w:rsidRPr="00FB0963" w:rsidRDefault="00716B2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92D">
          <w:rPr>
            <w:rFonts w:cstheme="minorHAnsi"/>
            <w:sz w:val="20"/>
            <w:szCs w:val="20"/>
          </w:rPr>
          <w:fldChar w:fldCharType="begin"/>
        </w:r>
        <w:r w:rsidR="001C46F1" w:rsidRPr="0084392D">
          <w:rPr>
            <w:rFonts w:cstheme="minorHAnsi"/>
            <w:sz w:val="20"/>
            <w:szCs w:val="20"/>
          </w:rPr>
          <w:instrText>PAGE   \* MERGEFORMAT</w:instrText>
        </w:r>
        <w:r w:rsidRPr="0084392D">
          <w:rPr>
            <w:rFonts w:cstheme="minorHAnsi"/>
            <w:sz w:val="20"/>
            <w:szCs w:val="20"/>
          </w:rPr>
          <w:fldChar w:fldCharType="separate"/>
        </w:r>
        <w:r w:rsidR="00FC1D1C">
          <w:rPr>
            <w:rFonts w:cstheme="minorHAnsi"/>
            <w:noProof/>
            <w:sz w:val="20"/>
            <w:szCs w:val="20"/>
          </w:rPr>
          <w:t>1</w:t>
        </w:r>
        <w:r w:rsidRPr="0084392D">
          <w:rPr>
            <w:rFonts w:cstheme="minorHAnsi"/>
            <w:sz w:val="20"/>
            <w:szCs w:val="20"/>
          </w:rPr>
          <w:fldChar w:fldCharType="end"/>
        </w:r>
        <w:r w:rsidR="001C46F1" w:rsidRPr="0084392D">
          <w:rPr>
            <w:rFonts w:cstheme="minorHAnsi"/>
            <w:sz w:val="20"/>
            <w:szCs w:val="20"/>
          </w:rPr>
          <w:t>/</w:t>
        </w:r>
        <w:fldSimple w:instr=" SECTIONPAGES   \* MERGEFORMAT ">
          <w:r w:rsidR="00FC1D1C" w:rsidRPr="00FC1D1C">
            <w:rPr>
              <w:rFonts w:cstheme="minorHAnsi"/>
              <w:noProof/>
              <w:sz w:val="20"/>
              <w:szCs w:val="20"/>
            </w:rPr>
            <w:t>7</w:t>
          </w:r>
        </w:fldSimple>
      </w:p>
    </w:sdtContent>
  </w:sdt>
  <w:p w:rsidR="001C46F1" w:rsidRDefault="001C4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FE" w:rsidRDefault="00383AFE" w:rsidP="00FB0963">
      <w:pPr>
        <w:spacing w:after="0" w:line="240" w:lineRule="auto"/>
      </w:pPr>
      <w:r>
        <w:separator/>
      </w:r>
    </w:p>
  </w:footnote>
  <w:footnote w:type="continuationSeparator" w:id="0">
    <w:p w:rsidR="00383AFE" w:rsidRDefault="00383AFE" w:rsidP="00FB0963">
      <w:pPr>
        <w:spacing w:after="0" w:line="240" w:lineRule="auto"/>
      </w:pPr>
      <w:r>
        <w:continuationSeparator/>
      </w:r>
    </w:p>
  </w:footnote>
  <w:footnote w:id="1">
    <w:p w:rsidR="001C46F1" w:rsidRPr="005D7C1D" w:rsidRDefault="001C46F1" w:rsidP="00FB0963">
      <w:pPr>
        <w:pStyle w:val="Tekstprzypisudolnego"/>
        <w:ind w:left="284" w:hanging="284"/>
        <w:jc w:val="both"/>
        <w:rPr>
          <w:rFonts w:asciiTheme="minorHAnsi" w:hAnsiTheme="minorHAnsi" w:cstheme="minorHAnsi"/>
          <w:sz w:val="18"/>
        </w:rPr>
      </w:pPr>
      <w:r w:rsidRPr="005D7C1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D7C1D">
        <w:rPr>
          <w:rFonts w:asciiTheme="minorHAnsi" w:hAnsiTheme="minorHAnsi" w:cstheme="minorHAnsi"/>
          <w:sz w:val="18"/>
        </w:rPr>
        <w:t xml:space="preserve"> </w:t>
      </w:r>
      <w:r w:rsidRPr="005D7C1D">
        <w:rPr>
          <w:rFonts w:asciiTheme="minorHAnsi" w:hAnsiTheme="minorHAnsi" w:cstheme="minorHAnsi"/>
          <w:sz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1C46F1" w:rsidRPr="005D7C1D" w:rsidRDefault="001C46F1" w:rsidP="00FB0963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5D7C1D">
        <w:rPr>
          <w:rFonts w:asciiTheme="minorHAnsi" w:hAnsiTheme="minorHAnsi" w:cstheme="minorHAnsi"/>
          <w:sz w:val="18"/>
          <w:szCs w:val="19"/>
          <w:vertAlign w:val="superscript"/>
        </w:rPr>
        <w:footnoteRef/>
      </w:r>
      <w:r w:rsidRPr="005D7C1D">
        <w:rPr>
          <w:rFonts w:asciiTheme="minorHAnsi" w:hAnsiTheme="minorHAnsi" w:cstheme="minorHAnsi"/>
          <w:sz w:val="18"/>
          <w:szCs w:val="19"/>
        </w:rPr>
        <w:t xml:space="preserve"> </w:t>
      </w:r>
      <w:r w:rsidRPr="005D7C1D">
        <w:rPr>
          <w:rFonts w:asciiTheme="minorHAnsi" w:hAnsiTheme="minorHAnsi" w:cstheme="minorHAnsi"/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3">
    <w:p w:rsidR="001C46F1" w:rsidRPr="005D7C1D" w:rsidRDefault="001C46F1" w:rsidP="00FB0963">
      <w:pPr>
        <w:pStyle w:val="Tekstprzypisudolnego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5D7C1D">
        <w:rPr>
          <w:rFonts w:asciiTheme="minorHAnsi" w:hAnsiTheme="minorHAnsi" w:cstheme="minorHAnsi"/>
          <w:sz w:val="18"/>
          <w:szCs w:val="19"/>
          <w:vertAlign w:val="superscript"/>
        </w:rPr>
        <w:footnoteRef/>
      </w:r>
      <w:r w:rsidRPr="005D7C1D">
        <w:rPr>
          <w:rFonts w:asciiTheme="minorHAnsi" w:hAnsiTheme="minorHAnsi" w:cstheme="minorHAnsi"/>
          <w:sz w:val="18"/>
          <w:szCs w:val="19"/>
        </w:rPr>
        <w:t xml:space="preserve"> </w:t>
      </w:r>
      <w:r w:rsidRPr="005D7C1D">
        <w:rPr>
          <w:rFonts w:asciiTheme="minorHAnsi" w:hAnsiTheme="minorHAnsi" w:cstheme="minorHAnsi"/>
          <w:sz w:val="18"/>
          <w:szCs w:val="19"/>
        </w:rPr>
        <w:tab/>
        <w:t>Wyjaśnienie: skorzystanie z prawa do sprostowania nie może skutkować zmianą wyniku postępowania</w:t>
      </w:r>
      <w:r w:rsidRPr="005D7C1D">
        <w:rPr>
          <w:rFonts w:asciiTheme="minorHAnsi" w:hAnsiTheme="minorHAnsi" w:cstheme="minorHAnsi"/>
          <w:sz w:val="18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5D7C1D">
        <w:rPr>
          <w:rFonts w:asciiTheme="minorHAnsi" w:hAnsiTheme="minorHAnsi" w:cstheme="minorHAnsi"/>
          <w:sz w:val="18"/>
          <w:szCs w:val="19"/>
        </w:rPr>
        <w:t>Pzp</w:t>
      </w:r>
      <w:proofErr w:type="spellEnd"/>
      <w:r w:rsidRPr="005D7C1D">
        <w:rPr>
          <w:rFonts w:asciiTheme="minorHAnsi" w:hAnsiTheme="minorHAnsi" w:cstheme="minorHAnsi"/>
          <w:sz w:val="18"/>
          <w:szCs w:val="19"/>
        </w:rPr>
        <w:t xml:space="preserve"> oraz nie może naruszać integralności protokołu oraz jego załączników.</w:t>
      </w:r>
    </w:p>
  </w:footnote>
  <w:footnote w:id="4">
    <w:p w:rsidR="001C46F1" w:rsidRPr="005D7C1D" w:rsidRDefault="001C46F1" w:rsidP="00FB0963">
      <w:pPr>
        <w:pStyle w:val="Tekstprzypisudolnego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5D7C1D">
        <w:rPr>
          <w:rFonts w:asciiTheme="minorHAnsi" w:hAnsiTheme="minorHAnsi" w:cstheme="minorHAnsi"/>
          <w:sz w:val="18"/>
          <w:szCs w:val="19"/>
          <w:vertAlign w:val="superscript"/>
        </w:rPr>
        <w:footnoteRef/>
      </w:r>
      <w:r w:rsidRPr="005D7C1D">
        <w:rPr>
          <w:rFonts w:asciiTheme="minorHAnsi" w:hAnsiTheme="minorHAnsi" w:cstheme="minorHAnsi"/>
          <w:sz w:val="18"/>
          <w:szCs w:val="19"/>
        </w:rPr>
        <w:t xml:space="preserve"> </w:t>
      </w:r>
      <w:r w:rsidRPr="005D7C1D">
        <w:rPr>
          <w:rFonts w:asciiTheme="minorHAnsi" w:hAnsiTheme="minorHAnsi" w:cstheme="minorHAnsi"/>
          <w:sz w:val="18"/>
          <w:szCs w:val="19"/>
        </w:rPr>
        <w:tab/>
        <w:t>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  <w:footnote w:id="5">
    <w:p w:rsidR="001C46F1" w:rsidRPr="005D7C1D" w:rsidRDefault="001C46F1" w:rsidP="00FB096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5D7C1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D7C1D">
        <w:rPr>
          <w:rFonts w:asciiTheme="minorHAnsi" w:hAnsiTheme="minorHAnsi" w:cstheme="minorHAnsi"/>
          <w:sz w:val="18"/>
          <w:szCs w:val="18"/>
        </w:rPr>
        <w:t xml:space="preserve"> </w:t>
      </w:r>
      <w:r w:rsidRPr="005D7C1D">
        <w:rPr>
          <w:rFonts w:asciiTheme="minorHAnsi" w:hAnsiTheme="minorHAnsi" w:cs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1C46F1" w:rsidRPr="005D7C1D" w:rsidRDefault="001C46F1" w:rsidP="00FB096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5D7C1D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5D7C1D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5D7C1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5D7C1D">
        <w:rPr>
          <w:rFonts w:asciiTheme="minorHAnsi" w:hAnsiTheme="minorHAnsi" w:cstheme="minorHAnsi"/>
          <w:sz w:val="18"/>
          <w:szCs w:val="18"/>
        </w:rPr>
        <w:t xml:space="preserve">Jeżeli w ramach oferty nie są przedstawiane dane osobowe inne niż bezpośrednio dotyczące </w:t>
      </w:r>
      <w:r>
        <w:rPr>
          <w:rFonts w:asciiTheme="minorHAnsi" w:hAnsiTheme="minorHAnsi" w:cstheme="minorHAnsi"/>
          <w:sz w:val="18"/>
          <w:szCs w:val="18"/>
        </w:rPr>
        <w:t>Najemcy</w:t>
      </w:r>
      <w:r w:rsidRPr="005D7C1D">
        <w:rPr>
          <w:rFonts w:asciiTheme="minorHAnsi" w:hAnsiTheme="minorHAnsi" w:cstheme="minorHAnsi"/>
          <w:sz w:val="18"/>
          <w:szCs w:val="18"/>
        </w:rPr>
        <w:t xml:space="preserve"> lub zachodzi wyłączenie stosowania obowiązku informacyjnego stosownie do art. 13 ust. 4 lub art. 14 ust. 5 RODO, proszę skreślić zapis </w:t>
      </w:r>
      <w:proofErr w:type="spellStart"/>
      <w:r w:rsidRPr="005D7C1D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5D7C1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5D7C1D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Symbol" w:hint="default"/>
        <w:b w:val="0"/>
        <w:color w:val="auto"/>
      </w:rPr>
    </w:lvl>
  </w:abstractNum>
  <w:abstractNum w:abstractNumId="2">
    <w:nsid w:val="00000008"/>
    <w:multiLevelType w:val="singleLevel"/>
    <w:tmpl w:val="3FE4A27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4">
    <w:nsid w:val="023F64C6"/>
    <w:multiLevelType w:val="hybridMultilevel"/>
    <w:tmpl w:val="544691DE"/>
    <w:lvl w:ilvl="0" w:tplc="8968C90C">
      <w:start w:val="1"/>
      <w:numFmt w:val="decimal"/>
      <w:lvlText w:val="%1)"/>
      <w:lvlJc w:val="left"/>
      <w:pPr>
        <w:ind w:left="10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5524D6A"/>
    <w:multiLevelType w:val="hybridMultilevel"/>
    <w:tmpl w:val="4C524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C5CCB"/>
    <w:multiLevelType w:val="hybridMultilevel"/>
    <w:tmpl w:val="F78EB9C6"/>
    <w:lvl w:ilvl="0" w:tplc="528A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A298F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E2CD3"/>
    <w:multiLevelType w:val="hybridMultilevel"/>
    <w:tmpl w:val="35E04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C89FC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B2B64"/>
    <w:multiLevelType w:val="hybridMultilevel"/>
    <w:tmpl w:val="31F61AF4"/>
    <w:lvl w:ilvl="0" w:tplc="80CA308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DD56E4"/>
    <w:multiLevelType w:val="hybridMultilevel"/>
    <w:tmpl w:val="50482F70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131E23DF"/>
    <w:multiLevelType w:val="hybridMultilevel"/>
    <w:tmpl w:val="CB72619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13A4290B"/>
    <w:multiLevelType w:val="hybridMultilevel"/>
    <w:tmpl w:val="A012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680"/>
    <w:multiLevelType w:val="hybridMultilevel"/>
    <w:tmpl w:val="657E06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34EC4"/>
    <w:multiLevelType w:val="singleLevel"/>
    <w:tmpl w:val="3FE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20">
    <w:nsid w:val="27C56953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B2C88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C4179D"/>
    <w:multiLevelType w:val="hybridMultilevel"/>
    <w:tmpl w:val="1C7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A7852"/>
    <w:multiLevelType w:val="hybridMultilevel"/>
    <w:tmpl w:val="4C4A18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563A58"/>
    <w:multiLevelType w:val="hybridMultilevel"/>
    <w:tmpl w:val="31F61AF4"/>
    <w:lvl w:ilvl="0" w:tplc="80CA308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6E4F71"/>
    <w:multiLevelType w:val="hybridMultilevel"/>
    <w:tmpl w:val="080284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0D478E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FD5A67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47278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2B51E7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6B588D"/>
    <w:multiLevelType w:val="hybridMultilevel"/>
    <w:tmpl w:val="E56A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285219"/>
    <w:multiLevelType w:val="hybridMultilevel"/>
    <w:tmpl w:val="92788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4E0FDE"/>
    <w:multiLevelType w:val="hybridMultilevel"/>
    <w:tmpl w:val="544691DE"/>
    <w:lvl w:ilvl="0" w:tplc="8968C90C">
      <w:start w:val="1"/>
      <w:numFmt w:val="decimal"/>
      <w:lvlText w:val="%1)"/>
      <w:lvlJc w:val="left"/>
      <w:pPr>
        <w:ind w:left="10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48E77925"/>
    <w:multiLevelType w:val="hybridMultilevel"/>
    <w:tmpl w:val="57385994"/>
    <w:lvl w:ilvl="0" w:tplc="F3ACB1CA">
      <w:start w:val="1"/>
      <w:numFmt w:val="decimal"/>
      <w:lvlText w:val="%1)"/>
      <w:lvlJc w:val="left"/>
      <w:pPr>
        <w:ind w:left="113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9">
    <w:nsid w:val="52C64F42"/>
    <w:multiLevelType w:val="hybridMultilevel"/>
    <w:tmpl w:val="AB44D00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0D0FAD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74E10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1555D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DA6EFA"/>
    <w:multiLevelType w:val="hybridMultilevel"/>
    <w:tmpl w:val="657E06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AF56A3"/>
    <w:multiLevelType w:val="hybridMultilevel"/>
    <w:tmpl w:val="573AC696"/>
    <w:lvl w:ilvl="0" w:tplc="028E63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232F5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5767F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2F01D4"/>
    <w:multiLevelType w:val="hybridMultilevel"/>
    <w:tmpl w:val="E250C6C8"/>
    <w:lvl w:ilvl="0" w:tplc="A20E8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10"/>
  </w:num>
  <w:num w:numId="7">
    <w:abstractNumId w:val="15"/>
  </w:num>
  <w:num w:numId="8">
    <w:abstractNumId w:val="31"/>
  </w:num>
  <w:num w:numId="9">
    <w:abstractNumId w:val="18"/>
  </w:num>
  <w:num w:numId="10">
    <w:abstractNumId w:val="48"/>
  </w:num>
  <w:num w:numId="11">
    <w:abstractNumId w:val="26"/>
  </w:num>
  <w:num w:numId="12">
    <w:abstractNumId w:val="7"/>
  </w:num>
  <w:num w:numId="13">
    <w:abstractNumId w:val="47"/>
  </w:num>
  <w:num w:numId="14">
    <w:abstractNumId w:val="46"/>
  </w:num>
  <w:num w:numId="15">
    <w:abstractNumId w:val="33"/>
  </w:num>
  <w:num w:numId="16">
    <w:abstractNumId w:val="42"/>
  </w:num>
  <w:num w:numId="17">
    <w:abstractNumId w:val="13"/>
  </w:num>
  <w:num w:numId="18">
    <w:abstractNumId w:val="17"/>
  </w:num>
  <w:num w:numId="19">
    <w:abstractNumId w:val="28"/>
  </w:num>
  <w:num w:numId="20">
    <w:abstractNumId w:val="40"/>
  </w:num>
  <w:num w:numId="21">
    <w:abstractNumId w:val="22"/>
  </w:num>
  <w:num w:numId="22">
    <w:abstractNumId w:val="16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6"/>
  </w:num>
  <w:num w:numId="27">
    <w:abstractNumId w:val="20"/>
  </w:num>
  <w:num w:numId="28">
    <w:abstractNumId w:val="32"/>
  </w:num>
  <w:num w:numId="29">
    <w:abstractNumId w:val="43"/>
  </w:num>
  <w:num w:numId="30">
    <w:abstractNumId w:val="37"/>
  </w:num>
  <w:num w:numId="31">
    <w:abstractNumId w:val="25"/>
  </w:num>
  <w:num w:numId="32">
    <w:abstractNumId w:val="45"/>
  </w:num>
  <w:num w:numId="33">
    <w:abstractNumId w:val="9"/>
  </w:num>
  <w:num w:numId="34">
    <w:abstractNumId w:val="14"/>
  </w:num>
  <w:num w:numId="35">
    <w:abstractNumId w:val="4"/>
  </w:num>
  <w:num w:numId="36">
    <w:abstractNumId w:val="12"/>
  </w:num>
  <w:num w:numId="37">
    <w:abstractNumId w:val="41"/>
  </w:num>
  <w:num w:numId="38">
    <w:abstractNumId w:val="49"/>
  </w:num>
  <w:num w:numId="39">
    <w:abstractNumId w:val="34"/>
  </w:num>
  <w:num w:numId="40">
    <w:abstractNumId w:val="11"/>
  </w:num>
  <w:num w:numId="41">
    <w:abstractNumId w:val="21"/>
  </w:num>
  <w:num w:numId="42">
    <w:abstractNumId w:val="8"/>
  </w:num>
  <w:num w:numId="43">
    <w:abstractNumId w:val="24"/>
  </w:num>
  <w:num w:numId="44">
    <w:abstractNumId w:val="35"/>
  </w:num>
  <w:num w:numId="45">
    <w:abstractNumId w:val="23"/>
  </w:num>
  <w:num w:numId="46">
    <w:abstractNumId w:val="27"/>
  </w:num>
  <w:num w:numId="47">
    <w:abstractNumId w:val="5"/>
  </w:num>
  <w:num w:numId="48">
    <w:abstractNumId w:val="39"/>
  </w:num>
  <w:num w:numId="49">
    <w:abstractNumId w:val="19"/>
  </w:num>
  <w:num w:numId="50">
    <w:abstractNumId w:val="3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B0963"/>
    <w:rsid w:val="0001638A"/>
    <w:rsid w:val="00016F91"/>
    <w:rsid w:val="0002382F"/>
    <w:rsid w:val="00034140"/>
    <w:rsid w:val="00034A74"/>
    <w:rsid w:val="00075CD4"/>
    <w:rsid w:val="000A7034"/>
    <w:rsid w:val="0015192B"/>
    <w:rsid w:val="00166EA5"/>
    <w:rsid w:val="0018716C"/>
    <w:rsid w:val="001C46F1"/>
    <w:rsid w:val="00233032"/>
    <w:rsid w:val="002C7F0B"/>
    <w:rsid w:val="002E1FAF"/>
    <w:rsid w:val="003344F4"/>
    <w:rsid w:val="00352C64"/>
    <w:rsid w:val="00383AFE"/>
    <w:rsid w:val="003977AD"/>
    <w:rsid w:val="003B5CCF"/>
    <w:rsid w:val="003C6EAD"/>
    <w:rsid w:val="0045137B"/>
    <w:rsid w:val="004D16BB"/>
    <w:rsid w:val="004F374D"/>
    <w:rsid w:val="005055CA"/>
    <w:rsid w:val="005118BA"/>
    <w:rsid w:val="005927A3"/>
    <w:rsid w:val="005B223F"/>
    <w:rsid w:val="005C6FC1"/>
    <w:rsid w:val="005D039D"/>
    <w:rsid w:val="005D7C1D"/>
    <w:rsid w:val="005E236B"/>
    <w:rsid w:val="005E3234"/>
    <w:rsid w:val="005F0454"/>
    <w:rsid w:val="005F06D6"/>
    <w:rsid w:val="006355A1"/>
    <w:rsid w:val="00640824"/>
    <w:rsid w:val="00647BDE"/>
    <w:rsid w:val="006C41BF"/>
    <w:rsid w:val="006E0EA7"/>
    <w:rsid w:val="006F7D4E"/>
    <w:rsid w:val="00714C50"/>
    <w:rsid w:val="00716B22"/>
    <w:rsid w:val="00770CCC"/>
    <w:rsid w:val="00791DA8"/>
    <w:rsid w:val="007974C8"/>
    <w:rsid w:val="007E0C8C"/>
    <w:rsid w:val="007F0D85"/>
    <w:rsid w:val="00824D84"/>
    <w:rsid w:val="0083407E"/>
    <w:rsid w:val="00841B31"/>
    <w:rsid w:val="0084392D"/>
    <w:rsid w:val="008473BB"/>
    <w:rsid w:val="0089486A"/>
    <w:rsid w:val="008A58A0"/>
    <w:rsid w:val="008A76B6"/>
    <w:rsid w:val="008B6EF6"/>
    <w:rsid w:val="008C43C2"/>
    <w:rsid w:val="008E62FE"/>
    <w:rsid w:val="009123F4"/>
    <w:rsid w:val="00975892"/>
    <w:rsid w:val="009D3626"/>
    <w:rsid w:val="009E0370"/>
    <w:rsid w:val="009E3010"/>
    <w:rsid w:val="009F74A9"/>
    <w:rsid w:val="00A3324A"/>
    <w:rsid w:val="00A35216"/>
    <w:rsid w:val="00AA3563"/>
    <w:rsid w:val="00AB463A"/>
    <w:rsid w:val="00AE6A46"/>
    <w:rsid w:val="00B323D1"/>
    <w:rsid w:val="00B87B45"/>
    <w:rsid w:val="00C145CA"/>
    <w:rsid w:val="00C14EF3"/>
    <w:rsid w:val="00C22FB1"/>
    <w:rsid w:val="00C52570"/>
    <w:rsid w:val="00CA6950"/>
    <w:rsid w:val="00CC5CBF"/>
    <w:rsid w:val="00CD1DDF"/>
    <w:rsid w:val="00D358F7"/>
    <w:rsid w:val="00D5706F"/>
    <w:rsid w:val="00E46EE2"/>
    <w:rsid w:val="00E552AE"/>
    <w:rsid w:val="00E6438E"/>
    <w:rsid w:val="00E652D4"/>
    <w:rsid w:val="00EE7434"/>
    <w:rsid w:val="00F827F5"/>
    <w:rsid w:val="00FB0963"/>
    <w:rsid w:val="00F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AD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  <w:style w:type="paragraph" w:customStyle="1" w:styleId="Footer">
    <w:name w:val="Footer"/>
    <w:rsid w:val="008A58A0"/>
    <w:pPr>
      <w:keepNext/>
      <w:keepLines/>
      <w:suppressAutoHyphens/>
      <w:spacing w:after="0" w:line="244" w:lineRule="atLeast"/>
      <w:ind w:left="288" w:hanging="288"/>
    </w:pPr>
    <w:rPr>
      <w:rFonts w:ascii="Times New Roman" w:eastAsia="Lucida Sans Unicode" w:hAnsi="Times New Roman" w:cs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ny"/>
    <w:rsid w:val="008A58A0"/>
    <w:pPr>
      <w:widowControl w:val="0"/>
      <w:suppressAutoHyphens/>
      <w:spacing w:after="0" w:line="360" w:lineRule="auto"/>
      <w:jc w:val="both"/>
    </w:pPr>
    <w:rPr>
      <w:rFonts w:ascii="Thorndale" w:eastAsia="HG Mincho Light J" w:hAnsi="Thorndale" w:cs="Times New Roman"/>
      <w:color w:val="00000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7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Stańczyk</dc:creator>
  <cp:lastModifiedBy>AStanczyk</cp:lastModifiedBy>
  <cp:revision>24</cp:revision>
  <dcterms:created xsi:type="dcterms:W3CDTF">2019-08-27T10:15:00Z</dcterms:created>
  <dcterms:modified xsi:type="dcterms:W3CDTF">2019-10-11T05:51:00Z</dcterms:modified>
</cp:coreProperties>
</file>